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F1" w:rsidRDefault="006430F1" w:rsidP="006430F1">
      <w:pPr>
        <w:pStyle w:val="Tekstpodstawowywcity2"/>
        <w:spacing w:before="120" w:after="120" w:line="276" w:lineRule="auto"/>
        <w:jc w:val="center"/>
        <w:rPr>
          <w:rFonts w:ascii="Times New Roman" w:hAnsi="Times New Roman"/>
          <w:sz w:val="24"/>
          <w:szCs w:val="24"/>
        </w:rPr>
      </w:pPr>
      <w:r>
        <w:rPr>
          <w:rFonts w:ascii="Times New Roman" w:hAnsi="Times New Roman"/>
          <w:sz w:val="24"/>
          <w:szCs w:val="24"/>
        </w:rPr>
        <w:t>REGULAMIN  MIĘDZYSZKOLNEGO KONKURSU WIEDZY O BEZPIECZEŃSTWIE RUCHU DROGOWEGO</w:t>
      </w:r>
    </w:p>
    <w:p w:rsidR="006430F1" w:rsidRDefault="006430F1" w:rsidP="006430F1">
      <w:pPr>
        <w:pStyle w:val="Tekstpodstawowywcity2"/>
        <w:spacing w:before="120" w:after="120" w:line="276" w:lineRule="auto"/>
        <w:jc w:val="center"/>
        <w:rPr>
          <w:rFonts w:ascii="Times New Roman" w:hAnsi="Times New Roman"/>
          <w:sz w:val="24"/>
          <w:szCs w:val="24"/>
        </w:rPr>
      </w:pPr>
      <w:r>
        <w:rPr>
          <w:rFonts w:ascii="Times New Roman" w:hAnsi="Times New Roman"/>
          <w:sz w:val="24"/>
          <w:szCs w:val="24"/>
        </w:rPr>
        <w:t>“JESTEM BEZPIECZNY NA DRODZE”</w:t>
      </w:r>
    </w:p>
    <w:p w:rsidR="006430F1" w:rsidRDefault="006430F1" w:rsidP="006430F1">
      <w:pPr>
        <w:spacing w:before="120" w:after="120"/>
        <w:jc w:val="both"/>
        <w:rPr>
          <w:rFonts w:ascii="Times New Roman" w:hAnsi="Times New Roman"/>
          <w:sz w:val="24"/>
          <w:szCs w:val="24"/>
          <w:lang w:val="sq-AL"/>
        </w:rPr>
      </w:pPr>
    </w:p>
    <w:p w:rsidR="006430F1" w:rsidRDefault="006430F1" w:rsidP="006430F1">
      <w:pPr>
        <w:numPr>
          <w:ilvl w:val="0"/>
          <w:numId w:val="1"/>
        </w:numPr>
        <w:tabs>
          <w:tab w:val="num" w:pos="284"/>
        </w:tabs>
        <w:spacing w:before="120" w:after="120"/>
        <w:ind w:left="567" w:hanging="567"/>
        <w:jc w:val="both"/>
        <w:rPr>
          <w:rFonts w:ascii="Times New Roman" w:hAnsi="Times New Roman"/>
          <w:sz w:val="24"/>
          <w:szCs w:val="24"/>
          <w:lang w:val="sq-AL"/>
        </w:rPr>
      </w:pPr>
      <w:r>
        <w:rPr>
          <w:rFonts w:ascii="Times New Roman" w:hAnsi="Times New Roman"/>
          <w:b/>
          <w:sz w:val="24"/>
          <w:szCs w:val="24"/>
          <w:lang w:val="sq-AL"/>
        </w:rPr>
        <w:t>CELE KONKURSU</w:t>
      </w:r>
      <w:r>
        <w:rPr>
          <w:rFonts w:ascii="Times New Roman" w:hAnsi="Times New Roman"/>
          <w:sz w:val="24"/>
          <w:szCs w:val="24"/>
          <w:lang w:val="sq-AL"/>
        </w:rPr>
        <w:t>:</w:t>
      </w:r>
    </w:p>
    <w:p w:rsidR="006430F1" w:rsidRDefault="006430F1" w:rsidP="006430F1">
      <w:p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Celem konkursu  jest podnoszenie kultury społeczeństwa i działanie na rzecz poprawy stanu bezpieczeństwa ruchu drogowego, w tym bezpieczeństwa dzieci i młodzieży szkolnej </w:t>
      </w:r>
      <w:r>
        <w:rPr>
          <w:rFonts w:ascii="Times New Roman" w:eastAsia="Times New Roman" w:hAnsi="Times New Roman"/>
          <w:sz w:val="24"/>
          <w:szCs w:val="24"/>
          <w:lang w:eastAsia="pl-PL"/>
        </w:rPr>
        <w:br/>
        <w:t xml:space="preserve">w szczególności poprzez: </w:t>
      </w:r>
    </w:p>
    <w:p w:rsidR="006430F1" w:rsidRDefault="006430F1" w:rsidP="006430F1">
      <w:pPr>
        <w:numPr>
          <w:ilvl w:val="1"/>
          <w:numId w:val="1"/>
        </w:numPr>
        <w:tabs>
          <w:tab w:val="left" w:pos="142"/>
          <w:tab w:val="num" w:pos="426"/>
        </w:tabs>
        <w:spacing w:before="120" w:after="120"/>
        <w:ind w:left="142" w:firstLine="0"/>
        <w:jc w:val="both"/>
        <w:rPr>
          <w:rFonts w:ascii="Times New Roman" w:hAnsi="Times New Roman"/>
          <w:sz w:val="24"/>
          <w:szCs w:val="24"/>
          <w:lang w:val="sq-AL"/>
        </w:rPr>
      </w:pPr>
      <w:r>
        <w:rPr>
          <w:rFonts w:ascii="Times New Roman" w:hAnsi="Times New Roman"/>
          <w:sz w:val="24"/>
          <w:szCs w:val="24"/>
          <w:lang w:val="sq-AL"/>
        </w:rPr>
        <w:t>Popularyzowanie wśród dzieci  i młodzieży znajomości przepisów o ruchu drogowym.</w:t>
      </w:r>
    </w:p>
    <w:p w:rsidR="006430F1" w:rsidRDefault="006430F1" w:rsidP="006430F1">
      <w:pPr>
        <w:numPr>
          <w:ilvl w:val="1"/>
          <w:numId w:val="1"/>
        </w:numPr>
        <w:tabs>
          <w:tab w:val="left" w:pos="142"/>
          <w:tab w:val="num" w:pos="426"/>
        </w:tabs>
        <w:spacing w:before="120" w:after="120"/>
        <w:ind w:left="142" w:firstLine="0"/>
        <w:jc w:val="both"/>
        <w:rPr>
          <w:rFonts w:ascii="Times New Roman" w:hAnsi="Times New Roman"/>
          <w:sz w:val="24"/>
          <w:szCs w:val="24"/>
          <w:lang w:val="sq-AL"/>
        </w:rPr>
      </w:pPr>
      <w:r>
        <w:rPr>
          <w:rFonts w:ascii="Times New Roman" w:hAnsi="Times New Roman"/>
          <w:sz w:val="24"/>
          <w:szCs w:val="24"/>
          <w:lang w:val="sq-AL"/>
        </w:rPr>
        <w:t xml:space="preserve">Kształtowanie właściwych nawyków niezbędnych dla bezpiecznego i kulturalnego uczestnictwa w ruchu drogowym. </w:t>
      </w:r>
    </w:p>
    <w:p w:rsidR="006430F1" w:rsidRDefault="006430F1" w:rsidP="006430F1">
      <w:pPr>
        <w:numPr>
          <w:ilvl w:val="1"/>
          <w:numId w:val="1"/>
        </w:numPr>
        <w:tabs>
          <w:tab w:val="left" w:pos="142"/>
          <w:tab w:val="num" w:pos="426"/>
        </w:tabs>
        <w:spacing w:before="120" w:after="120"/>
        <w:ind w:left="142" w:firstLine="0"/>
        <w:jc w:val="both"/>
        <w:rPr>
          <w:rFonts w:ascii="Times New Roman" w:hAnsi="Times New Roman"/>
          <w:sz w:val="24"/>
          <w:szCs w:val="24"/>
          <w:lang w:val="sq-AL"/>
        </w:rPr>
      </w:pPr>
      <w:r>
        <w:rPr>
          <w:rFonts w:ascii="Times New Roman" w:hAnsi="Times New Roman"/>
          <w:sz w:val="24"/>
          <w:szCs w:val="24"/>
          <w:lang w:val="sq-AL"/>
        </w:rPr>
        <w:t>Kształtowanie partnerskich zachowań wobec innych uczestników ruchu drogowym.</w:t>
      </w:r>
    </w:p>
    <w:p w:rsidR="006430F1" w:rsidRDefault="006430F1" w:rsidP="006430F1">
      <w:pPr>
        <w:numPr>
          <w:ilvl w:val="1"/>
          <w:numId w:val="1"/>
        </w:numPr>
        <w:tabs>
          <w:tab w:val="left" w:pos="142"/>
          <w:tab w:val="num" w:pos="426"/>
        </w:tabs>
        <w:spacing w:before="120" w:after="120"/>
        <w:ind w:left="142" w:firstLine="0"/>
        <w:jc w:val="both"/>
        <w:rPr>
          <w:rFonts w:ascii="Times New Roman" w:hAnsi="Times New Roman"/>
          <w:sz w:val="24"/>
          <w:szCs w:val="24"/>
          <w:lang w:val="sq-AL"/>
        </w:rPr>
      </w:pPr>
      <w:r>
        <w:rPr>
          <w:rFonts w:ascii="Times New Roman" w:hAnsi="Times New Roman"/>
          <w:sz w:val="24"/>
          <w:szCs w:val="24"/>
          <w:lang w:val="sq-AL"/>
        </w:rPr>
        <w:t>Kształtowanie postaw społecznych: pomocy i odpowiedzialności za zdrowie i życie własne i innych.</w:t>
      </w:r>
    </w:p>
    <w:p w:rsidR="006430F1" w:rsidRDefault="006430F1" w:rsidP="006430F1">
      <w:pPr>
        <w:numPr>
          <w:ilvl w:val="1"/>
          <w:numId w:val="1"/>
        </w:numPr>
        <w:tabs>
          <w:tab w:val="left" w:pos="142"/>
          <w:tab w:val="num" w:pos="426"/>
        </w:tabs>
        <w:spacing w:before="120" w:after="120"/>
        <w:ind w:left="142" w:firstLine="0"/>
        <w:jc w:val="both"/>
        <w:rPr>
          <w:rFonts w:ascii="Times New Roman" w:hAnsi="Times New Roman"/>
          <w:sz w:val="24"/>
          <w:szCs w:val="24"/>
          <w:lang w:val="sq-AL"/>
        </w:rPr>
      </w:pPr>
      <w:r>
        <w:rPr>
          <w:rFonts w:ascii="Times New Roman" w:hAnsi="Times New Roman"/>
          <w:sz w:val="24"/>
          <w:szCs w:val="24"/>
          <w:lang w:val="sq-AL"/>
        </w:rPr>
        <w:t>Kształtowanie umiejętnosci przewidywania skutków lekceważenia zasad, przepisów, nieuwagi i błędów.</w:t>
      </w:r>
    </w:p>
    <w:p w:rsidR="006430F1" w:rsidRDefault="006430F1" w:rsidP="006430F1">
      <w:pPr>
        <w:numPr>
          <w:ilvl w:val="1"/>
          <w:numId w:val="1"/>
        </w:numPr>
        <w:tabs>
          <w:tab w:val="left" w:pos="142"/>
          <w:tab w:val="num" w:pos="426"/>
        </w:tabs>
        <w:spacing w:before="120" w:after="120"/>
        <w:ind w:left="142" w:firstLine="0"/>
        <w:jc w:val="both"/>
        <w:rPr>
          <w:rFonts w:ascii="Times New Roman" w:hAnsi="Times New Roman"/>
          <w:sz w:val="24"/>
          <w:szCs w:val="24"/>
          <w:lang w:val="sq-AL"/>
        </w:rPr>
      </w:pPr>
      <w:r>
        <w:rPr>
          <w:rFonts w:ascii="Times New Roman" w:hAnsi="Times New Roman"/>
          <w:sz w:val="24"/>
          <w:szCs w:val="24"/>
          <w:lang w:val="sq-AL"/>
        </w:rPr>
        <w:t>Wdrażanie do poprawnego reagowania w sytuacjach zagrożenia.</w:t>
      </w:r>
    </w:p>
    <w:p w:rsidR="006430F1" w:rsidRDefault="006430F1" w:rsidP="006430F1">
      <w:pPr>
        <w:numPr>
          <w:ilvl w:val="1"/>
          <w:numId w:val="1"/>
        </w:numPr>
        <w:tabs>
          <w:tab w:val="left" w:pos="142"/>
          <w:tab w:val="num" w:pos="426"/>
        </w:tabs>
        <w:spacing w:before="120" w:after="120"/>
        <w:ind w:left="142" w:firstLine="0"/>
        <w:jc w:val="both"/>
        <w:rPr>
          <w:rFonts w:ascii="Times New Roman" w:hAnsi="Times New Roman"/>
          <w:sz w:val="24"/>
          <w:szCs w:val="24"/>
          <w:lang w:val="sq-AL"/>
        </w:rPr>
      </w:pPr>
      <w:r>
        <w:rPr>
          <w:rFonts w:ascii="Times New Roman" w:hAnsi="Times New Roman"/>
          <w:sz w:val="24"/>
          <w:szCs w:val="24"/>
          <w:lang w:val="sq-AL"/>
        </w:rPr>
        <w:t>Popularyzowanie podstawowych zasad i umiejętności udzielania pierwszej pomocy przedmedycznej.</w:t>
      </w:r>
    </w:p>
    <w:p w:rsidR="006430F1" w:rsidRDefault="006430F1" w:rsidP="006430F1">
      <w:pPr>
        <w:numPr>
          <w:ilvl w:val="1"/>
          <w:numId w:val="1"/>
        </w:numPr>
        <w:tabs>
          <w:tab w:val="left" w:pos="142"/>
          <w:tab w:val="num" w:pos="426"/>
        </w:tabs>
        <w:spacing w:before="120" w:after="120"/>
        <w:ind w:left="142" w:firstLine="0"/>
        <w:jc w:val="both"/>
        <w:rPr>
          <w:rFonts w:ascii="Times New Roman" w:hAnsi="Times New Roman"/>
          <w:sz w:val="24"/>
          <w:szCs w:val="24"/>
          <w:lang w:val="sq-AL"/>
        </w:rPr>
      </w:pPr>
      <w:r>
        <w:rPr>
          <w:rFonts w:ascii="Times New Roman" w:hAnsi="Times New Roman"/>
          <w:sz w:val="24"/>
          <w:szCs w:val="24"/>
          <w:lang w:val="sq-AL"/>
        </w:rPr>
        <w:t>Popularyzowanie roweru jako środka transportu, a także rekreacji i sportu.</w:t>
      </w:r>
    </w:p>
    <w:p w:rsidR="006430F1" w:rsidRDefault="006430F1" w:rsidP="006430F1">
      <w:pPr>
        <w:numPr>
          <w:ilvl w:val="1"/>
          <w:numId w:val="1"/>
        </w:numPr>
        <w:tabs>
          <w:tab w:val="left" w:pos="142"/>
          <w:tab w:val="num" w:pos="426"/>
        </w:tabs>
        <w:spacing w:before="120" w:after="120"/>
        <w:ind w:left="142" w:firstLine="0"/>
        <w:jc w:val="both"/>
        <w:rPr>
          <w:rFonts w:ascii="Times New Roman" w:hAnsi="Times New Roman"/>
          <w:sz w:val="24"/>
          <w:szCs w:val="24"/>
          <w:lang w:val="sq-AL"/>
        </w:rPr>
      </w:pPr>
      <w:r>
        <w:rPr>
          <w:rFonts w:ascii="Times New Roman" w:hAnsi="Times New Roman"/>
          <w:sz w:val="24"/>
          <w:szCs w:val="24"/>
          <w:lang w:val="sq-AL"/>
        </w:rPr>
        <w:t>Inspirowanie</w:t>
      </w:r>
      <w:r>
        <w:rPr>
          <w:rFonts w:ascii="Times New Roman" w:eastAsia="Times New Roman" w:hAnsi="Times New Roman"/>
          <w:sz w:val="24"/>
          <w:szCs w:val="24"/>
          <w:lang w:eastAsia="pl-PL"/>
        </w:rPr>
        <w:t xml:space="preserve"> uczniów i nauczycieli do pracy u podstaw na rzecz bezpieczeństwa w ruchu drogowym.</w:t>
      </w:r>
    </w:p>
    <w:p w:rsidR="006430F1" w:rsidRDefault="006430F1" w:rsidP="006430F1">
      <w:pPr>
        <w:numPr>
          <w:ilvl w:val="0"/>
          <w:numId w:val="1"/>
        </w:numPr>
        <w:tabs>
          <w:tab w:val="num" w:pos="284"/>
        </w:tabs>
        <w:spacing w:before="120" w:after="120"/>
        <w:ind w:left="567" w:hanging="567"/>
        <w:jc w:val="both"/>
        <w:rPr>
          <w:rFonts w:ascii="Times New Roman" w:hAnsi="Times New Roman"/>
          <w:sz w:val="24"/>
          <w:szCs w:val="24"/>
          <w:lang w:val="sq-AL"/>
        </w:rPr>
      </w:pPr>
      <w:r>
        <w:rPr>
          <w:rFonts w:ascii="Times New Roman" w:hAnsi="Times New Roman"/>
          <w:b/>
          <w:sz w:val="24"/>
          <w:szCs w:val="24"/>
          <w:lang w:val="sq-AL"/>
        </w:rPr>
        <w:t>ORGANIZACJA KONKURSU</w:t>
      </w:r>
      <w:r>
        <w:rPr>
          <w:rFonts w:ascii="Times New Roman" w:hAnsi="Times New Roman"/>
          <w:sz w:val="24"/>
          <w:szCs w:val="24"/>
          <w:lang w:val="sq-AL"/>
        </w:rPr>
        <w:t>.</w:t>
      </w:r>
    </w:p>
    <w:p w:rsidR="006430F1" w:rsidRDefault="006430F1" w:rsidP="006430F1">
      <w:pPr>
        <w:numPr>
          <w:ilvl w:val="1"/>
          <w:numId w:val="1"/>
        </w:numPr>
        <w:tabs>
          <w:tab w:val="num" w:pos="284"/>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Konkurs organizowany jest przez Wojewódzki Ośro</w:t>
      </w:r>
      <w:r w:rsidR="00947429">
        <w:rPr>
          <w:rFonts w:ascii="Times New Roman" w:hAnsi="Times New Roman"/>
          <w:sz w:val="24"/>
          <w:szCs w:val="24"/>
          <w:lang w:val="sq-AL"/>
        </w:rPr>
        <w:t xml:space="preserve">dek Ruchu Drogowego w Łomży </w:t>
      </w:r>
      <w:r>
        <w:rPr>
          <w:rFonts w:ascii="Times New Roman" w:hAnsi="Times New Roman"/>
          <w:sz w:val="24"/>
          <w:szCs w:val="24"/>
          <w:lang w:val="sq-AL"/>
        </w:rPr>
        <w:t xml:space="preserve"> Katolickie Gimnazjum  im. Kardynała Stefana Wyszyńskiego w Łomż</w:t>
      </w:r>
      <w:r w:rsidR="00947429">
        <w:rPr>
          <w:rFonts w:ascii="Times New Roman" w:hAnsi="Times New Roman"/>
          <w:sz w:val="24"/>
          <w:szCs w:val="24"/>
          <w:lang w:val="sq-AL"/>
        </w:rPr>
        <w:t>y</w:t>
      </w:r>
      <w:r w:rsidR="00BB3605">
        <w:rPr>
          <w:rFonts w:ascii="Times New Roman" w:hAnsi="Times New Roman"/>
          <w:sz w:val="24"/>
          <w:szCs w:val="24"/>
          <w:lang w:val="sq-AL"/>
        </w:rPr>
        <w:t xml:space="preserve"> </w:t>
      </w:r>
      <w:r w:rsidR="00947429">
        <w:rPr>
          <w:rFonts w:ascii="Times New Roman" w:hAnsi="Times New Roman"/>
          <w:sz w:val="24"/>
          <w:szCs w:val="24"/>
          <w:lang w:val="sq-AL"/>
        </w:rPr>
        <w:t>oraz Parafia Krzyża św. W Łomż</w:t>
      </w:r>
      <w:bookmarkStart w:id="0" w:name="_GoBack"/>
      <w:bookmarkEnd w:id="0"/>
      <w:r w:rsidR="00947429">
        <w:rPr>
          <w:rFonts w:ascii="Times New Roman" w:hAnsi="Times New Roman"/>
          <w:sz w:val="24"/>
          <w:szCs w:val="24"/>
          <w:lang w:val="sq-AL"/>
        </w:rPr>
        <w:t>y</w:t>
      </w:r>
    </w:p>
    <w:p w:rsidR="006430F1" w:rsidRDefault="006430F1" w:rsidP="006430F1">
      <w:pPr>
        <w:numPr>
          <w:ilvl w:val="1"/>
          <w:numId w:val="1"/>
        </w:numPr>
        <w:tabs>
          <w:tab w:val="num" w:pos="284"/>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Konkurs ma charakter dwuetapowy i może być organizowany na etapach: szkolnym i miejskim.</w:t>
      </w:r>
    </w:p>
    <w:p w:rsidR="006430F1" w:rsidRDefault="006430F1" w:rsidP="006430F1">
      <w:pPr>
        <w:numPr>
          <w:ilvl w:val="1"/>
          <w:numId w:val="1"/>
        </w:numPr>
        <w:tabs>
          <w:tab w:val="left" w:pos="142"/>
          <w:tab w:val="left" w:pos="284"/>
          <w:tab w:val="num" w:pos="567"/>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 xml:space="preserve">Konkurs przewidziany jest </w:t>
      </w:r>
      <w:r>
        <w:rPr>
          <w:rFonts w:ascii="Times New Roman" w:hAnsi="Times New Roman"/>
          <w:b/>
          <w:bCs/>
          <w:sz w:val="24"/>
          <w:szCs w:val="24"/>
          <w:lang w:val="sq-AL"/>
        </w:rPr>
        <w:t>dla uczniów klas I - III szkół podstawowych.</w:t>
      </w:r>
    </w:p>
    <w:p w:rsidR="006430F1" w:rsidRDefault="006430F1" w:rsidP="006430F1">
      <w:pPr>
        <w:numPr>
          <w:ilvl w:val="1"/>
          <w:numId w:val="1"/>
        </w:numPr>
        <w:tabs>
          <w:tab w:val="left" w:pos="142"/>
          <w:tab w:val="left" w:pos="284"/>
          <w:tab w:val="num" w:pos="567"/>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Uczestnicy konkursu na szczeblu międzyszkolnym powinni być wyłonieni w drodze eliminacji na szczeblu szkolnym.</w:t>
      </w:r>
    </w:p>
    <w:p w:rsidR="006430F1" w:rsidRDefault="006430F1" w:rsidP="006430F1">
      <w:pPr>
        <w:numPr>
          <w:ilvl w:val="1"/>
          <w:numId w:val="1"/>
        </w:numPr>
        <w:tabs>
          <w:tab w:val="left" w:pos="142"/>
          <w:tab w:val="left" w:pos="284"/>
          <w:tab w:val="num" w:pos="567"/>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 xml:space="preserve">Każda szkoła zgłasza: trzy zespoły dwuosobowe wyłonione w etapie szkolnym po rozwiązaniu testu przygotowanego do danego poziomu: </w:t>
      </w:r>
    </w:p>
    <w:p w:rsidR="006430F1" w:rsidRDefault="006430F1" w:rsidP="006430F1">
      <w:pPr>
        <w:pStyle w:val="Akapitzlist"/>
        <w:numPr>
          <w:ilvl w:val="0"/>
          <w:numId w:val="12"/>
        </w:numPr>
        <w:tabs>
          <w:tab w:val="left" w:pos="142"/>
          <w:tab w:val="left" w:pos="284"/>
        </w:tabs>
        <w:spacing w:before="120" w:after="120"/>
        <w:jc w:val="both"/>
        <w:rPr>
          <w:rFonts w:ascii="Times New Roman" w:hAnsi="Times New Roman"/>
          <w:sz w:val="24"/>
          <w:szCs w:val="24"/>
          <w:lang w:val="sq-AL"/>
        </w:rPr>
      </w:pPr>
      <w:r>
        <w:rPr>
          <w:rFonts w:ascii="Times New Roman" w:hAnsi="Times New Roman"/>
          <w:sz w:val="24"/>
          <w:szCs w:val="24"/>
          <w:lang w:val="sq-AL"/>
        </w:rPr>
        <w:t>klasy I</w:t>
      </w:r>
    </w:p>
    <w:p w:rsidR="006430F1" w:rsidRDefault="006430F1" w:rsidP="006430F1">
      <w:pPr>
        <w:pStyle w:val="Akapitzlist"/>
        <w:numPr>
          <w:ilvl w:val="0"/>
          <w:numId w:val="12"/>
        </w:numPr>
        <w:tabs>
          <w:tab w:val="left" w:pos="142"/>
          <w:tab w:val="left" w:pos="284"/>
        </w:tabs>
        <w:spacing w:before="120" w:after="120"/>
        <w:jc w:val="both"/>
        <w:rPr>
          <w:rFonts w:ascii="Times New Roman" w:hAnsi="Times New Roman"/>
          <w:sz w:val="24"/>
          <w:szCs w:val="24"/>
          <w:lang w:val="sq-AL"/>
        </w:rPr>
      </w:pPr>
      <w:r>
        <w:rPr>
          <w:rFonts w:ascii="Times New Roman" w:hAnsi="Times New Roman"/>
          <w:sz w:val="24"/>
          <w:szCs w:val="24"/>
          <w:lang w:val="sq-AL"/>
        </w:rPr>
        <w:t>Klasy II</w:t>
      </w:r>
    </w:p>
    <w:p w:rsidR="006430F1" w:rsidRPr="006430F1" w:rsidRDefault="006430F1" w:rsidP="006430F1">
      <w:pPr>
        <w:pStyle w:val="Akapitzlist"/>
        <w:numPr>
          <w:ilvl w:val="0"/>
          <w:numId w:val="12"/>
        </w:numPr>
        <w:tabs>
          <w:tab w:val="left" w:pos="142"/>
          <w:tab w:val="left" w:pos="284"/>
        </w:tabs>
        <w:spacing w:before="120" w:after="120"/>
        <w:jc w:val="both"/>
        <w:rPr>
          <w:rFonts w:ascii="Times New Roman" w:hAnsi="Times New Roman"/>
          <w:sz w:val="24"/>
          <w:szCs w:val="24"/>
          <w:lang w:val="sq-AL"/>
        </w:rPr>
      </w:pPr>
      <w:r>
        <w:rPr>
          <w:rFonts w:ascii="Times New Roman" w:hAnsi="Times New Roman"/>
          <w:sz w:val="24"/>
          <w:szCs w:val="24"/>
          <w:lang w:val="sq-AL"/>
        </w:rPr>
        <w:t>klasy III</w:t>
      </w:r>
      <w:r w:rsidRPr="006430F1">
        <w:rPr>
          <w:rFonts w:ascii="Times New Roman" w:hAnsi="Times New Roman"/>
          <w:sz w:val="24"/>
          <w:szCs w:val="24"/>
          <w:lang w:val="sq-AL"/>
        </w:rPr>
        <w:t>.</w:t>
      </w:r>
    </w:p>
    <w:p w:rsidR="006430F1" w:rsidRDefault="006430F1" w:rsidP="006430F1">
      <w:pPr>
        <w:numPr>
          <w:ilvl w:val="0"/>
          <w:numId w:val="1"/>
        </w:numPr>
        <w:tabs>
          <w:tab w:val="num" w:pos="284"/>
        </w:tabs>
        <w:spacing w:before="120" w:after="120"/>
        <w:ind w:left="567" w:hanging="567"/>
        <w:jc w:val="both"/>
        <w:rPr>
          <w:rFonts w:ascii="Times New Roman" w:hAnsi="Times New Roman"/>
          <w:b/>
          <w:sz w:val="24"/>
          <w:szCs w:val="24"/>
          <w:lang w:val="sq-AL"/>
        </w:rPr>
      </w:pPr>
      <w:r>
        <w:rPr>
          <w:rFonts w:ascii="Times New Roman" w:hAnsi="Times New Roman"/>
          <w:b/>
          <w:sz w:val="24"/>
          <w:szCs w:val="24"/>
          <w:lang w:val="sq-AL"/>
        </w:rPr>
        <w:lastRenderedPageBreak/>
        <w:t>ZAKRES WIADOMOŚCI I UMIĘJĘTNOŚCI WYMAGANYCH OD UCZESTNIKÓW KONKURSU.</w:t>
      </w:r>
    </w:p>
    <w:p w:rsidR="006430F1" w:rsidRDefault="006430F1" w:rsidP="006430F1">
      <w:pPr>
        <w:tabs>
          <w:tab w:val="num" w:pos="284"/>
        </w:tabs>
        <w:spacing w:before="120" w:after="120"/>
        <w:jc w:val="both"/>
        <w:rPr>
          <w:rFonts w:ascii="Times New Roman" w:hAnsi="Times New Roman"/>
          <w:sz w:val="24"/>
          <w:szCs w:val="24"/>
          <w:lang w:val="sq-AL"/>
        </w:rPr>
      </w:pPr>
    </w:p>
    <w:p w:rsidR="006430F1" w:rsidRDefault="006430F1" w:rsidP="006430F1">
      <w:pPr>
        <w:numPr>
          <w:ilvl w:val="1"/>
          <w:numId w:val="1"/>
        </w:numPr>
        <w:tabs>
          <w:tab w:val="num" w:pos="284"/>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Wiadomości z zakresu przepisów o ruchu drogowym, znaków i sygnałów drogowych.</w:t>
      </w:r>
    </w:p>
    <w:p w:rsidR="006430F1" w:rsidRDefault="006430F1" w:rsidP="006430F1">
      <w:pPr>
        <w:numPr>
          <w:ilvl w:val="0"/>
          <w:numId w:val="2"/>
        </w:numPr>
        <w:tabs>
          <w:tab w:val="num" w:pos="284"/>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Znajomość znaków i sygnałów znajdujących się w określonych miejscach np. na drodze ucznia do szkoły, przed szkołą.</w:t>
      </w:r>
    </w:p>
    <w:p w:rsidR="006430F1" w:rsidRDefault="006430F1" w:rsidP="006430F1">
      <w:pPr>
        <w:numPr>
          <w:ilvl w:val="0"/>
          <w:numId w:val="2"/>
        </w:numPr>
        <w:tabs>
          <w:tab w:val="num" w:pos="284"/>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Znajomość zasad bezpiecznego i kulturalnego uczestnictwa w ruchu drogowym jako pieszego lub pasażera.</w:t>
      </w:r>
    </w:p>
    <w:p w:rsidR="006430F1" w:rsidRDefault="006430F1" w:rsidP="006430F1">
      <w:pPr>
        <w:numPr>
          <w:ilvl w:val="0"/>
          <w:numId w:val="2"/>
        </w:numPr>
        <w:tabs>
          <w:tab w:val="num" w:pos="284"/>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Rozwiązywanie zadań testowych dotyczących znaków i sygnałów drogowych, bezpiecznego zachowania się  uczestników ruchu drogowego.</w:t>
      </w:r>
    </w:p>
    <w:p w:rsidR="006430F1" w:rsidRDefault="006430F1" w:rsidP="006430F1">
      <w:pPr>
        <w:numPr>
          <w:ilvl w:val="0"/>
          <w:numId w:val="2"/>
        </w:numPr>
        <w:tabs>
          <w:tab w:val="num" w:pos="284"/>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Ułożenie rymowanki, wierszyka lub tekstu  na temat znaków drogowych, bezpiecznego i kulturalnego uczestnictwa w ruchu drogowym.</w:t>
      </w:r>
    </w:p>
    <w:p w:rsidR="006430F1" w:rsidRDefault="006430F1" w:rsidP="006430F1">
      <w:pPr>
        <w:numPr>
          <w:ilvl w:val="0"/>
          <w:numId w:val="2"/>
        </w:numPr>
        <w:tabs>
          <w:tab w:val="num" w:pos="284"/>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Rozpoznawanie i nazywanie dźwięków i sygnałów związanych z ruchem drogowym.</w:t>
      </w:r>
    </w:p>
    <w:p w:rsidR="006430F1" w:rsidRDefault="006430F1" w:rsidP="006430F1">
      <w:pPr>
        <w:numPr>
          <w:ilvl w:val="0"/>
          <w:numId w:val="2"/>
        </w:numPr>
        <w:tabs>
          <w:tab w:val="num" w:pos="284"/>
        </w:tabs>
        <w:spacing w:before="120" w:after="120"/>
        <w:ind w:left="0" w:firstLine="0"/>
        <w:jc w:val="both"/>
        <w:rPr>
          <w:rFonts w:ascii="Times New Roman" w:hAnsi="Times New Roman"/>
          <w:sz w:val="24"/>
          <w:szCs w:val="24"/>
          <w:lang w:val="sq-AL"/>
        </w:rPr>
      </w:pPr>
      <w:r>
        <w:rPr>
          <w:rFonts w:ascii="Times New Roman" w:hAnsi="Times New Roman"/>
          <w:sz w:val="24"/>
          <w:szCs w:val="24"/>
          <w:lang w:val="sq-AL"/>
        </w:rPr>
        <w:t xml:space="preserve">Umiejętność jazdy na rowerze </w:t>
      </w:r>
      <w:r w:rsidR="00CD59DE">
        <w:rPr>
          <w:rFonts w:ascii="Times New Roman" w:hAnsi="Times New Roman"/>
          <w:sz w:val="24"/>
          <w:szCs w:val="24"/>
          <w:lang w:val="sq-AL"/>
        </w:rPr>
        <w:t xml:space="preserve">lub hulajnodze </w:t>
      </w:r>
      <w:r>
        <w:rPr>
          <w:rFonts w:ascii="Times New Roman" w:hAnsi="Times New Roman"/>
          <w:sz w:val="24"/>
          <w:szCs w:val="24"/>
          <w:lang w:val="sq-AL"/>
        </w:rPr>
        <w:t xml:space="preserve">po wyznaczonym torze z przeszkodami. </w:t>
      </w:r>
    </w:p>
    <w:p w:rsidR="006430F1" w:rsidRPr="005A3F8D" w:rsidRDefault="005A3F8D" w:rsidP="005A3F8D">
      <w:pPr>
        <w:spacing w:before="120" w:after="120"/>
        <w:jc w:val="both"/>
        <w:rPr>
          <w:rFonts w:ascii="Times New Roman" w:hAnsi="Times New Roman"/>
          <w:sz w:val="24"/>
          <w:szCs w:val="24"/>
          <w:lang w:val="sq-AL"/>
        </w:rPr>
      </w:pPr>
      <w:r w:rsidRPr="005A3F8D">
        <w:rPr>
          <w:rFonts w:ascii="Times New Roman" w:hAnsi="Times New Roman"/>
          <w:b/>
          <w:bCs/>
          <w:sz w:val="24"/>
          <w:szCs w:val="24"/>
          <w:lang w:val="sq-AL"/>
        </w:rPr>
        <w:t>Zakres tematyczny pytań będzie obejmował:</w:t>
      </w:r>
    </w:p>
    <w:p w:rsidR="001A25EF" w:rsidRDefault="005A3F8D" w:rsidP="006430F1">
      <w:pPr>
        <w:spacing w:before="120" w:after="120"/>
        <w:ind w:left="567"/>
        <w:jc w:val="both"/>
        <w:rPr>
          <w:rFonts w:ascii="Times New Roman" w:hAnsi="Times New Roman"/>
          <w:b/>
          <w:sz w:val="24"/>
          <w:szCs w:val="24"/>
          <w:lang w:val="sq-AL"/>
        </w:rPr>
      </w:pPr>
      <w:r>
        <w:rPr>
          <w:rFonts w:ascii="Times New Roman" w:hAnsi="Times New Roman"/>
          <w:b/>
          <w:sz w:val="24"/>
          <w:szCs w:val="24"/>
          <w:lang w:val="sq-AL"/>
        </w:rPr>
        <w:t xml:space="preserve">klasy I </w:t>
      </w:r>
    </w:p>
    <w:p w:rsidR="00CD59DE" w:rsidRPr="00CD59DE" w:rsidRDefault="00CD59DE" w:rsidP="00CD59DE">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stopień znajomości przepisów kodeksu ruchu drogowego </w:t>
      </w:r>
      <w:r>
        <w:rPr>
          <w:rFonts w:ascii="Times New Roman" w:hAnsi="Times New Roman"/>
          <w:sz w:val="24"/>
          <w:szCs w:val="24"/>
        </w:rPr>
        <w:t>uwzględnieniem problematyki dotyczącą</w:t>
      </w:r>
      <w:r w:rsidRPr="005A3F8D">
        <w:rPr>
          <w:rFonts w:ascii="Times New Roman" w:hAnsi="Times New Roman"/>
          <w:sz w:val="24"/>
          <w:szCs w:val="24"/>
        </w:rPr>
        <w:t xml:space="preserve"> stosowania odzieży odblaskowej lub jej elementów celem poprawy bezpieczeństwa   na drodze, </w:t>
      </w:r>
    </w:p>
    <w:p w:rsidR="005A3F8D" w:rsidRDefault="001A25EF"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zasady bezpieczeństwa i porządku w ruchu drogowym, </w:t>
      </w:r>
    </w:p>
    <w:p w:rsidR="005A3F8D" w:rsidRDefault="001A25EF"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przepisy o ruchu pieszych,</w:t>
      </w:r>
    </w:p>
    <w:p w:rsidR="005A3F8D" w:rsidRDefault="001A25EF"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znaki i sygnały drogowe</w:t>
      </w:r>
      <w:r w:rsidR="005A3F8D">
        <w:rPr>
          <w:rFonts w:ascii="Times New Roman" w:hAnsi="Times New Roman"/>
          <w:sz w:val="24"/>
          <w:szCs w:val="24"/>
        </w:rPr>
        <w:t xml:space="preserve"> (nakazu i zakazu) </w:t>
      </w:r>
      <w:r w:rsidRPr="005A3F8D">
        <w:rPr>
          <w:rFonts w:ascii="Times New Roman" w:hAnsi="Times New Roman"/>
          <w:sz w:val="24"/>
          <w:szCs w:val="24"/>
        </w:rPr>
        <w:t xml:space="preserve">, </w:t>
      </w:r>
    </w:p>
    <w:p w:rsidR="005A3F8D" w:rsidRDefault="001A25EF"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postępowanie w razie wypadku drogowego, </w:t>
      </w:r>
    </w:p>
    <w:p w:rsidR="005A3F8D" w:rsidRDefault="001A25EF"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elementy udzielania pierwszej pomocy. </w:t>
      </w:r>
    </w:p>
    <w:p w:rsidR="001A25EF" w:rsidRDefault="001A25EF"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Przewidujemy jedną konkurencję sprawdzającą umiejętność jazdy na </w:t>
      </w:r>
      <w:r w:rsidR="005A3F8D">
        <w:rPr>
          <w:rFonts w:ascii="Times New Roman" w:hAnsi="Times New Roman"/>
          <w:sz w:val="24"/>
          <w:szCs w:val="24"/>
        </w:rPr>
        <w:t>hulajnodze</w:t>
      </w:r>
      <w:r w:rsidRPr="005A3F8D">
        <w:rPr>
          <w:rFonts w:ascii="Times New Roman" w:hAnsi="Times New Roman"/>
          <w:sz w:val="24"/>
          <w:szCs w:val="24"/>
        </w:rPr>
        <w:t xml:space="preserve">, podczas której wybrany przedstawiciel drużyny przejedzie </w:t>
      </w:r>
      <w:r w:rsidR="005A3F8D">
        <w:rPr>
          <w:rFonts w:ascii="Times New Roman" w:hAnsi="Times New Roman"/>
          <w:sz w:val="24"/>
          <w:szCs w:val="24"/>
        </w:rPr>
        <w:t>wyznaczony tor przeszkód</w:t>
      </w:r>
    </w:p>
    <w:p w:rsidR="005A3F8D" w:rsidRDefault="005A3F8D" w:rsidP="005A3F8D">
      <w:pPr>
        <w:spacing w:before="120" w:after="120"/>
        <w:ind w:left="567"/>
        <w:jc w:val="both"/>
        <w:rPr>
          <w:rFonts w:ascii="Times New Roman" w:hAnsi="Times New Roman"/>
          <w:b/>
          <w:sz w:val="24"/>
          <w:szCs w:val="24"/>
          <w:lang w:val="sq-AL"/>
        </w:rPr>
      </w:pPr>
      <w:r>
        <w:rPr>
          <w:rFonts w:ascii="Times New Roman" w:hAnsi="Times New Roman"/>
          <w:b/>
          <w:sz w:val="24"/>
          <w:szCs w:val="24"/>
          <w:lang w:val="sq-AL"/>
        </w:rPr>
        <w:t xml:space="preserve">klasy II </w:t>
      </w:r>
    </w:p>
    <w:p w:rsidR="00CD59DE" w:rsidRPr="00CD59DE" w:rsidRDefault="00CD59DE" w:rsidP="00CD59DE">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stopień znajomości przepisów kodeksu ruchu drogowego </w:t>
      </w:r>
      <w:r>
        <w:rPr>
          <w:rFonts w:ascii="Times New Roman" w:hAnsi="Times New Roman"/>
          <w:sz w:val="24"/>
          <w:szCs w:val="24"/>
        </w:rPr>
        <w:t>uwzględnieniem problematyki dotyczącą</w:t>
      </w:r>
      <w:r w:rsidRPr="005A3F8D">
        <w:rPr>
          <w:rFonts w:ascii="Times New Roman" w:hAnsi="Times New Roman"/>
          <w:sz w:val="24"/>
          <w:szCs w:val="24"/>
        </w:rPr>
        <w:t xml:space="preserve"> stosowania odzieży odblaskowej lub jej elementów celem poprawy bezpieczeństwa   na drodze, </w:t>
      </w:r>
      <w:r w:rsidRPr="00CD59DE">
        <w:rPr>
          <w:rFonts w:ascii="Times New Roman" w:hAnsi="Times New Roman"/>
          <w:sz w:val="24"/>
          <w:szCs w:val="24"/>
        </w:rPr>
        <w:t>wyposażenia rowerzysty</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zasady bezpieczeństwa i porządku w ruchu drogowym, </w:t>
      </w:r>
    </w:p>
    <w:p w:rsidR="005A3F8D" w:rsidRDefault="005A3F8D" w:rsidP="005A3F8D">
      <w:pPr>
        <w:pStyle w:val="Akapitzlist"/>
        <w:numPr>
          <w:ilvl w:val="0"/>
          <w:numId w:val="14"/>
        </w:numPr>
        <w:spacing w:before="120" w:after="120"/>
        <w:jc w:val="both"/>
        <w:rPr>
          <w:rFonts w:ascii="Times New Roman" w:hAnsi="Times New Roman"/>
          <w:sz w:val="24"/>
          <w:szCs w:val="24"/>
        </w:rPr>
      </w:pPr>
      <w:r>
        <w:rPr>
          <w:rFonts w:ascii="Times New Roman" w:hAnsi="Times New Roman"/>
          <w:sz w:val="24"/>
          <w:szCs w:val="24"/>
        </w:rPr>
        <w:t>przepisy o ruchu pieszych</w:t>
      </w:r>
      <w:r w:rsidRPr="005A3F8D">
        <w:rPr>
          <w:rFonts w:ascii="Times New Roman" w:hAnsi="Times New Roman"/>
          <w:sz w:val="24"/>
          <w:szCs w:val="24"/>
        </w:rPr>
        <w:t xml:space="preserve">, </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znaki i sygnały drogowe, </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postępowanie w razie wypadku drogowego, </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elementy udzielania pierwszej pomocy. </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Przewidujemy jedną konkurencję sprawdzającą umiejętność jazdy na </w:t>
      </w:r>
      <w:r>
        <w:rPr>
          <w:rFonts w:ascii="Times New Roman" w:hAnsi="Times New Roman"/>
          <w:sz w:val="24"/>
          <w:szCs w:val="24"/>
        </w:rPr>
        <w:t>hulajnodze</w:t>
      </w:r>
      <w:r w:rsidRPr="005A3F8D">
        <w:rPr>
          <w:rFonts w:ascii="Times New Roman" w:hAnsi="Times New Roman"/>
          <w:sz w:val="24"/>
          <w:szCs w:val="24"/>
        </w:rPr>
        <w:t xml:space="preserve">, podczas której wybrany przedstawiciel drużyny przejedzie </w:t>
      </w:r>
      <w:r>
        <w:rPr>
          <w:rFonts w:ascii="Times New Roman" w:hAnsi="Times New Roman"/>
          <w:sz w:val="24"/>
          <w:szCs w:val="24"/>
        </w:rPr>
        <w:t>wyznaczony tor przeszkód</w:t>
      </w:r>
    </w:p>
    <w:p w:rsidR="005A3F8D" w:rsidRDefault="005A3F8D" w:rsidP="005A3F8D">
      <w:pPr>
        <w:spacing w:before="120" w:after="120"/>
        <w:ind w:left="567"/>
        <w:jc w:val="both"/>
        <w:rPr>
          <w:rFonts w:ascii="Times New Roman" w:hAnsi="Times New Roman"/>
          <w:b/>
          <w:sz w:val="24"/>
          <w:szCs w:val="24"/>
          <w:lang w:val="sq-AL"/>
        </w:rPr>
      </w:pPr>
      <w:r>
        <w:rPr>
          <w:rFonts w:ascii="Times New Roman" w:hAnsi="Times New Roman"/>
          <w:b/>
          <w:sz w:val="24"/>
          <w:szCs w:val="24"/>
          <w:lang w:val="sq-AL"/>
        </w:rPr>
        <w:lastRenderedPageBreak/>
        <w:t xml:space="preserve">klasy III </w:t>
      </w:r>
    </w:p>
    <w:p w:rsidR="00CD59DE" w:rsidRPr="00CD59DE" w:rsidRDefault="00CD59DE" w:rsidP="00CD59DE">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stopień znajomości przepisów kodeksu ruchu drogowego </w:t>
      </w:r>
      <w:r>
        <w:rPr>
          <w:rFonts w:ascii="Times New Roman" w:hAnsi="Times New Roman"/>
          <w:sz w:val="24"/>
          <w:szCs w:val="24"/>
        </w:rPr>
        <w:t>uwzględnieniem problematyki dotyczącą</w:t>
      </w:r>
      <w:r w:rsidRPr="005A3F8D">
        <w:rPr>
          <w:rFonts w:ascii="Times New Roman" w:hAnsi="Times New Roman"/>
          <w:sz w:val="24"/>
          <w:szCs w:val="24"/>
        </w:rPr>
        <w:t xml:space="preserve"> stosowania odzieży odblaskowej lub jej elementów celem poprawy bezpieczeństwa   na drodze, </w:t>
      </w:r>
      <w:r w:rsidRPr="00CD59DE">
        <w:rPr>
          <w:rFonts w:ascii="Times New Roman" w:hAnsi="Times New Roman"/>
          <w:sz w:val="24"/>
          <w:szCs w:val="24"/>
        </w:rPr>
        <w:t>wyposażenia rowerzysty</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zasady bezpieczeństwa i porządku w ruchu drogowym, </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przepisy o ruchu pieszych i rowerzystów, </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znaki i sygnały drogowe, </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zasady z zakresu przecinania się kierunków ruchu („krzyżówki”), </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postępowanie w razie wypadku drogowego, </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elementy udzielania pierwszej pomocy. </w:t>
      </w:r>
    </w:p>
    <w:p w:rsidR="005A3F8D" w:rsidRDefault="005A3F8D" w:rsidP="005A3F8D">
      <w:pPr>
        <w:pStyle w:val="Akapitzlist"/>
        <w:numPr>
          <w:ilvl w:val="0"/>
          <w:numId w:val="14"/>
        </w:numPr>
        <w:spacing w:before="120" w:after="120"/>
        <w:jc w:val="both"/>
        <w:rPr>
          <w:rFonts w:ascii="Times New Roman" w:hAnsi="Times New Roman"/>
          <w:sz w:val="24"/>
          <w:szCs w:val="24"/>
        </w:rPr>
      </w:pPr>
      <w:r w:rsidRPr="005A3F8D">
        <w:rPr>
          <w:rFonts w:ascii="Times New Roman" w:hAnsi="Times New Roman"/>
          <w:sz w:val="24"/>
          <w:szCs w:val="24"/>
        </w:rPr>
        <w:t xml:space="preserve">Przewidujemy jedną konkurencję sprawdzającą umiejętność jazdy na </w:t>
      </w:r>
      <w:r>
        <w:rPr>
          <w:rFonts w:ascii="Times New Roman" w:hAnsi="Times New Roman"/>
          <w:sz w:val="24"/>
          <w:szCs w:val="24"/>
        </w:rPr>
        <w:t>rowerze</w:t>
      </w:r>
      <w:r w:rsidRPr="005A3F8D">
        <w:rPr>
          <w:rFonts w:ascii="Times New Roman" w:hAnsi="Times New Roman"/>
          <w:sz w:val="24"/>
          <w:szCs w:val="24"/>
        </w:rPr>
        <w:t xml:space="preserve">, podczas której wybrany przedstawiciel drużyny przejedzie </w:t>
      </w:r>
      <w:r>
        <w:rPr>
          <w:rFonts w:ascii="Times New Roman" w:hAnsi="Times New Roman"/>
          <w:sz w:val="24"/>
          <w:szCs w:val="24"/>
        </w:rPr>
        <w:t>wyznaczony tor przeszkód</w:t>
      </w:r>
    </w:p>
    <w:p w:rsidR="005A3F8D" w:rsidRDefault="005A3F8D" w:rsidP="005A3F8D">
      <w:pPr>
        <w:pStyle w:val="Akapitzlist"/>
        <w:spacing w:before="120" w:after="120"/>
        <w:ind w:left="1287"/>
        <w:jc w:val="both"/>
        <w:rPr>
          <w:rFonts w:ascii="Times New Roman" w:hAnsi="Times New Roman"/>
          <w:sz w:val="24"/>
          <w:szCs w:val="24"/>
        </w:rPr>
      </w:pPr>
    </w:p>
    <w:p w:rsidR="001A25EF" w:rsidRDefault="001A25EF" w:rsidP="006430F1">
      <w:pPr>
        <w:spacing w:before="120" w:after="120"/>
        <w:ind w:left="567"/>
        <w:jc w:val="both"/>
        <w:rPr>
          <w:rFonts w:ascii="Times New Roman" w:hAnsi="Times New Roman"/>
          <w:sz w:val="24"/>
          <w:szCs w:val="24"/>
        </w:rPr>
      </w:pPr>
      <w:r w:rsidRPr="005A3F8D">
        <w:rPr>
          <w:rFonts w:ascii="Times New Roman" w:hAnsi="Times New Roman"/>
          <w:sz w:val="24"/>
          <w:szCs w:val="24"/>
        </w:rPr>
        <w:t>Eliminacje przeprowadzone będą w formie pisemnej – test sprawdzający wiedzę z zakresu przepisów ruchu drogowego oraz umiejętności prawidłowego zachowania się w ruchu ulicznym, w szczególności podczas jazdy na rowerze</w:t>
      </w:r>
      <w:r w:rsidR="005A3F8D">
        <w:rPr>
          <w:rFonts w:ascii="Times New Roman" w:hAnsi="Times New Roman"/>
          <w:sz w:val="24"/>
          <w:szCs w:val="24"/>
        </w:rPr>
        <w:t xml:space="preserve"> lub hulajnodze</w:t>
      </w:r>
      <w:r w:rsidRPr="005A3F8D">
        <w:rPr>
          <w:rFonts w:ascii="Times New Roman" w:hAnsi="Times New Roman"/>
          <w:sz w:val="24"/>
          <w:szCs w:val="24"/>
        </w:rPr>
        <w:t>. Indywidualne punkty zdobyte w I etapie, w części pisemnej będą sumowane. Drużyny, które zdobędą najwięcej punktów przejdą do drugiego etapu (finału), w którym odpowiadać będą na wylosowane pytania, rozwiązywać krzyżówki oraz brać udział w prostych konkurencjach zabawowo – sportowych sprawdzających umiejętność jazdy na rowerze</w:t>
      </w:r>
      <w:r w:rsidR="005A3F8D">
        <w:rPr>
          <w:rFonts w:ascii="Times New Roman" w:hAnsi="Times New Roman"/>
          <w:sz w:val="24"/>
          <w:szCs w:val="24"/>
        </w:rPr>
        <w:t xml:space="preserve"> lub hulajnodze</w:t>
      </w:r>
      <w:r w:rsidRPr="005A3F8D">
        <w:rPr>
          <w:rFonts w:ascii="Times New Roman" w:hAnsi="Times New Roman"/>
          <w:sz w:val="24"/>
          <w:szCs w:val="24"/>
        </w:rPr>
        <w:t>. Jeżeli drużyna nie odpowie na pytanie lub poda błędną odpowiedź, wówczas pozostałe drużyny mogą odpowiadać na to pytanie, zdobywając dodatkowe punkty. W przypadku jednakowej liczby punktów zdobytych przez drużyny przeprowadzona zostanie dodatkowa konkurencja polegająca na rozwiązaniu rebusu, krzyżówki itp.</w:t>
      </w:r>
    </w:p>
    <w:p w:rsidR="00CD59DE" w:rsidRPr="005A3F8D" w:rsidRDefault="00CD59DE" w:rsidP="006430F1">
      <w:pPr>
        <w:spacing w:before="120" w:after="120"/>
        <w:ind w:left="567"/>
        <w:jc w:val="both"/>
        <w:rPr>
          <w:rFonts w:ascii="Times New Roman" w:hAnsi="Times New Roman"/>
          <w:sz w:val="24"/>
          <w:szCs w:val="24"/>
        </w:rPr>
      </w:pPr>
    </w:p>
    <w:p w:rsidR="006430F1" w:rsidRDefault="006430F1" w:rsidP="006430F1">
      <w:pPr>
        <w:numPr>
          <w:ilvl w:val="0"/>
          <w:numId w:val="1"/>
        </w:numPr>
        <w:tabs>
          <w:tab w:val="num" w:pos="284"/>
        </w:tabs>
        <w:spacing w:before="120" w:after="120"/>
        <w:ind w:left="567" w:hanging="567"/>
        <w:jc w:val="both"/>
        <w:rPr>
          <w:rFonts w:ascii="Times New Roman" w:hAnsi="Times New Roman"/>
          <w:b/>
          <w:sz w:val="24"/>
          <w:szCs w:val="24"/>
          <w:lang w:val="sq-AL"/>
        </w:rPr>
      </w:pPr>
      <w:r>
        <w:rPr>
          <w:rFonts w:ascii="Times New Roman" w:hAnsi="Times New Roman"/>
          <w:b/>
          <w:sz w:val="24"/>
          <w:szCs w:val="24"/>
          <w:lang w:val="sq-AL"/>
        </w:rPr>
        <w:t>ZASADY ORGANIZACYJNE</w:t>
      </w:r>
    </w:p>
    <w:p w:rsidR="006430F1" w:rsidRDefault="006430F1" w:rsidP="006430F1">
      <w:pPr>
        <w:spacing w:after="0" w:line="300" w:lineRule="auto"/>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 xml:space="preserve">Przystąpienie do Konkursu jest jednoznaczne z wyrażeniem zgody, przez prawnych opiekunów uczniów, na przetwarzanie danych osobowych uczestników Konkursu, których przetwarzanie związane jest z organizacją Konkursu, w tym publikowaniem wyników na stronach internetowych organizatorów. Uczestnik ma prawo dostępu do treści swoich danych, do ich poprawiania oraz do żądania zaprzestania przetwarzania swoich danych. Żądanie zaprzestania przetwarzania swoich danych  jest jednoznaczne z rezygnacją z udziału w Konkursie. </w:t>
      </w:r>
    </w:p>
    <w:p w:rsidR="006430F1" w:rsidRDefault="006430F1" w:rsidP="006430F1">
      <w:pPr>
        <w:numPr>
          <w:ilvl w:val="0"/>
          <w:numId w:val="3"/>
        </w:numPr>
        <w:spacing w:after="0" w:line="30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eliminacjach szkolnych biorą udział uczniowie szkół podstawowych, którzy zgłosili chęć startu w Konkursie. Eliminacje szkolne mogą być poprzedzone eliminacjami klasowymi. </w:t>
      </w:r>
    </w:p>
    <w:p w:rsidR="006430F1" w:rsidRDefault="006430F1" w:rsidP="006430F1">
      <w:pPr>
        <w:numPr>
          <w:ilvl w:val="0"/>
          <w:numId w:val="3"/>
        </w:numPr>
        <w:spacing w:after="0" w:line="30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Uczestnicy Konkursu muszą posiadać i przedstawić do wglądu: </w:t>
      </w:r>
    </w:p>
    <w:p w:rsidR="006430F1" w:rsidRDefault="006430F1" w:rsidP="006430F1">
      <w:pPr>
        <w:numPr>
          <w:ilvl w:val="3"/>
          <w:numId w:val="4"/>
        </w:numPr>
        <w:tabs>
          <w:tab w:val="num" w:pos="1260"/>
        </w:tabs>
        <w:spacing w:after="0" w:line="300" w:lineRule="auto"/>
        <w:ind w:left="12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legitymację szkolną,</w:t>
      </w:r>
    </w:p>
    <w:p w:rsidR="006430F1" w:rsidRDefault="006430F1" w:rsidP="006430F1">
      <w:pPr>
        <w:numPr>
          <w:ilvl w:val="3"/>
          <w:numId w:val="4"/>
        </w:numPr>
        <w:tabs>
          <w:tab w:val="num" w:pos="1260"/>
        </w:tabs>
        <w:spacing w:after="0" w:line="300" w:lineRule="auto"/>
        <w:ind w:left="12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pisemną zgodę rodziców (opiekunów prawnych) na udział w Konkursie,</w:t>
      </w:r>
    </w:p>
    <w:p w:rsidR="006430F1" w:rsidRDefault="006430F1" w:rsidP="006430F1">
      <w:pPr>
        <w:numPr>
          <w:ilvl w:val="3"/>
          <w:numId w:val="4"/>
        </w:numPr>
        <w:tabs>
          <w:tab w:val="num" w:pos="1260"/>
        </w:tabs>
        <w:spacing w:after="0" w:line="300" w:lineRule="auto"/>
        <w:ind w:left="12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oświadczenie rodziców (opiekunów prawnych) o braku przeciwwskazań zdrowotnych do udziału w Konkursie.</w:t>
      </w:r>
    </w:p>
    <w:p w:rsidR="006430F1" w:rsidRDefault="006430F1" w:rsidP="006430F1">
      <w:pPr>
        <w:numPr>
          <w:ilvl w:val="0"/>
          <w:numId w:val="3"/>
        </w:numPr>
        <w:spacing w:after="0" w:line="30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W wyniku eliminacji szkolnych tworzone są </w:t>
      </w:r>
      <w:r w:rsidR="00CD59DE">
        <w:rPr>
          <w:rFonts w:ascii="Times New Roman" w:eastAsia="Times New Roman" w:hAnsi="Times New Roman"/>
          <w:sz w:val="24"/>
          <w:szCs w:val="24"/>
          <w:lang w:eastAsia="pl-PL"/>
        </w:rPr>
        <w:t>dwu</w:t>
      </w:r>
      <w:r>
        <w:rPr>
          <w:rFonts w:ascii="Times New Roman" w:eastAsia="Times New Roman" w:hAnsi="Times New Roman"/>
          <w:sz w:val="24"/>
          <w:szCs w:val="24"/>
          <w:lang w:eastAsia="pl-PL"/>
        </w:rPr>
        <w:t xml:space="preserve">osobowe drużyny danej szkoły, reprezentujące ją w </w:t>
      </w:r>
      <w:r w:rsidR="00CD59DE">
        <w:rPr>
          <w:rFonts w:ascii="Times New Roman" w:eastAsia="Times New Roman" w:hAnsi="Times New Roman"/>
          <w:sz w:val="24"/>
          <w:szCs w:val="24"/>
          <w:lang w:eastAsia="pl-PL"/>
        </w:rPr>
        <w:t>kolejnym</w:t>
      </w:r>
      <w:r>
        <w:rPr>
          <w:rFonts w:ascii="Times New Roman" w:eastAsia="Times New Roman" w:hAnsi="Times New Roman"/>
          <w:sz w:val="24"/>
          <w:szCs w:val="24"/>
          <w:lang w:eastAsia="pl-PL"/>
        </w:rPr>
        <w:t xml:space="preserve"> etap</w:t>
      </w:r>
      <w:r w:rsidR="00CD59DE">
        <w:rPr>
          <w:rFonts w:ascii="Times New Roman" w:eastAsia="Times New Roman" w:hAnsi="Times New Roman"/>
          <w:sz w:val="24"/>
          <w:szCs w:val="24"/>
          <w:lang w:eastAsia="pl-PL"/>
        </w:rPr>
        <w:t>ie</w:t>
      </w:r>
      <w:r>
        <w:rPr>
          <w:rFonts w:ascii="Times New Roman" w:eastAsia="Times New Roman" w:hAnsi="Times New Roman"/>
          <w:sz w:val="24"/>
          <w:szCs w:val="24"/>
          <w:lang w:eastAsia="pl-PL"/>
        </w:rPr>
        <w:t xml:space="preserve"> Konkursu. </w:t>
      </w:r>
    </w:p>
    <w:p w:rsidR="006430F1" w:rsidRDefault="006430F1" w:rsidP="006430F1">
      <w:pPr>
        <w:spacing w:after="0" w:line="300" w:lineRule="auto"/>
        <w:ind w:left="540" w:hanging="540"/>
        <w:jc w:val="both"/>
        <w:rPr>
          <w:rFonts w:ascii="Times New Roman" w:hAnsi="Times New Roman"/>
          <w:bCs/>
          <w:iCs/>
          <w:sz w:val="24"/>
          <w:szCs w:val="24"/>
          <w:highlight w:val="green"/>
        </w:rPr>
      </w:pPr>
      <w:r>
        <w:rPr>
          <w:rFonts w:ascii="Times New Roman" w:hAnsi="Times New Roman"/>
          <w:sz w:val="24"/>
          <w:szCs w:val="24"/>
        </w:rPr>
        <w:t>3.1 Organizatorzy etap</w:t>
      </w:r>
      <w:r w:rsidR="00CD59DE">
        <w:rPr>
          <w:rFonts w:ascii="Times New Roman" w:hAnsi="Times New Roman"/>
          <w:sz w:val="24"/>
          <w:szCs w:val="24"/>
        </w:rPr>
        <w:t>u</w:t>
      </w:r>
      <w:r>
        <w:rPr>
          <w:rFonts w:ascii="Times New Roman" w:hAnsi="Times New Roman"/>
          <w:sz w:val="24"/>
          <w:szCs w:val="24"/>
        </w:rPr>
        <w:t>miejski</w:t>
      </w:r>
      <w:r w:rsidR="00CD59DE">
        <w:rPr>
          <w:rFonts w:ascii="Times New Roman" w:hAnsi="Times New Roman"/>
          <w:sz w:val="24"/>
          <w:szCs w:val="24"/>
        </w:rPr>
        <w:t>ego</w:t>
      </w:r>
      <w:r>
        <w:rPr>
          <w:rFonts w:ascii="Times New Roman" w:hAnsi="Times New Roman"/>
          <w:sz w:val="24"/>
          <w:szCs w:val="24"/>
        </w:rPr>
        <w:t xml:space="preserve">  decydują o sposobie kwalifikowania drużyn do organizowanego przez nich etapu oraz o liczbie kwalifikowanych drużyn z etapu niższego.  </w:t>
      </w:r>
    </w:p>
    <w:p w:rsidR="006430F1" w:rsidRDefault="006430F1" w:rsidP="00CD59DE">
      <w:pPr>
        <w:tabs>
          <w:tab w:val="num" w:pos="360"/>
        </w:tabs>
        <w:spacing w:after="0" w:line="300" w:lineRule="auto"/>
        <w:ind w:left="540" w:hanging="540"/>
        <w:jc w:val="both"/>
        <w:rPr>
          <w:rFonts w:ascii="Times New Roman" w:eastAsia="Times New Roman" w:hAnsi="Times New Roman"/>
          <w:sz w:val="24"/>
          <w:szCs w:val="24"/>
          <w:lang w:eastAsia="pl-PL"/>
        </w:rPr>
      </w:pPr>
      <w:r>
        <w:rPr>
          <w:rFonts w:ascii="Times New Roman" w:hAnsi="Times New Roman"/>
          <w:sz w:val="24"/>
          <w:szCs w:val="24"/>
        </w:rPr>
        <w:t>3.2</w:t>
      </w:r>
      <w:r>
        <w:rPr>
          <w:rFonts w:ascii="Times New Roman" w:eastAsia="Times New Roman" w:hAnsi="Times New Roman"/>
          <w:sz w:val="24"/>
          <w:szCs w:val="24"/>
          <w:lang w:eastAsia="pl-PL"/>
        </w:rPr>
        <w:t>Uczestnicy poszczególnych eliminacji:</w:t>
      </w:r>
    </w:p>
    <w:p w:rsidR="006430F1" w:rsidRDefault="006430F1" w:rsidP="006430F1">
      <w:pPr>
        <w:numPr>
          <w:ilvl w:val="0"/>
          <w:numId w:val="5"/>
        </w:numPr>
        <w:spacing w:after="0" w:line="300" w:lineRule="auto"/>
        <w:ind w:left="90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rozwiązują test,</w:t>
      </w:r>
    </w:p>
    <w:p w:rsidR="006430F1" w:rsidRDefault="006430F1" w:rsidP="006430F1">
      <w:pPr>
        <w:numPr>
          <w:ilvl w:val="0"/>
          <w:numId w:val="5"/>
        </w:numPr>
        <w:spacing w:after="0" w:line="300" w:lineRule="auto"/>
        <w:ind w:left="90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wykonują zadania praktyczne:</w:t>
      </w:r>
    </w:p>
    <w:p w:rsidR="006430F1" w:rsidRDefault="006430F1" w:rsidP="006430F1">
      <w:pPr>
        <w:numPr>
          <w:ilvl w:val="1"/>
          <w:numId w:val="4"/>
        </w:numPr>
        <w:tabs>
          <w:tab w:val="num" w:pos="1260"/>
        </w:tabs>
        <w:spacing w:after="0" w:line="300" w:lineRule="auto"/>
        <w:ind w:left="12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jazda rowerem </w:t>
      </w:r>
      <w:r w:rsidR="00CD59DE">
        <w:rPr>
          <w:rFonts w:ascii="Times New Roman" w:eastAsia="Times New Roman" w:hAnsi="Times New Roman"/>
          <w:sz w:val="24"/>
          <w:szCs w:val="24"/>
          <w:lang w:eastAsia="pl-PL"/>
        </w:rPr>
        <w:t xml:space="preserve">lub hulajnogą </w:t>
      </w:r>
      <w:r>
        <w:rPr>
          <w:rFonts w:ascii="Times New Roman" w:eastAsia="Times New Roman" w:hAnsi="Times New Roman"/>
          <w:sz w:val="24"/>
          <w:szCs w:val="24"/>
          <w:lang w:eastAsia="pl-PL"/>
        </w:rPr>
        <w:t xml:space="preserve">po miasteczku, </w:t>
      </w:r>
    </w:p>
    <w:p w:rsidR="006430F1" w:rsidRDefault="006430F1" w:rsidP="006430F1">
      <w:pPr>
        <w:numPr>
          <w:ilvl w:val="1"/>
          <w:numId w:val="4"/>
        </w:numPr>
        <w:tabs>
          <w:tab w:val="num" w:pos="1260"/>
        </w:tabs>
        <w:spacing w:after="0" w:line="300" w:lineRule="auto"/>
        <w:ind w:left="12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jazda rowerem </w:t>
      </w:r>
      <w:r w:rsidR="00CD59DE">
        <w:rPr>
          <w:rFonts w:ascii="Times New Roman" w:eastAsia="Times New Roman" w:hAnsi="Times New Roman"/>
          <w:sz w:val="24"/>
          <w:szCs w:val="24"/>
          <w:lang w:eastAsia="pl-PL"/>
        </w:rPr>
        <w:t xml:space="preserve"> lub hulajnogą </w:t>
      </w:r>
      <w:r>
        <w:rPr>
          <w:rFonts w:ascii="Times New Roman" w:eastAsia="Times New Roman" w:hAnsi="Times New Roman"/>
          <w:sz w:val="24"/>
          <w:szCs w:val="24"/>
          <w:lang w:eastAsia="pl-PL"/>
        </w:rPr>
        <w:t>po torze sprawnościowym,</w:t>
      </w:r>
    </w:p>
    <w:p w:rsidR="006430F1" w:rsidRDefault="006430F1" w:rsidP="006430F1">
      <w:pPr>
        <w:numPr>
          <w:ilvl w:val="1"/>
          <w:numId w:val="4"/>
        </w:numPr>
        <w:tabs>
          <w:tab w:val="num" w:pos="1260"/>
        </w:tabs>
        <w:spacing w:after="0" w:line="300" w:lineRule="auto"/>
        <w:ind w:left="12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 zakresu udzielania pierwszej pomocy przedmedycznej. </w:t>
      </w:r>
    </w:p>
    <w:p w:rsidR="006430F1" w:rsidRDefault="006430F1" w:rsidP="006430F1">
      <w:pPr>
        <w:numPr>
          <w:ilvl w:val="0"/>
          <w:numId w:val="6"/>
        </w:numPr>
        <w:spacing w:after="0" w:line="300" w:lineRule="auto"/>
        <w:jc w:val="both"/>
        <w:rPr>
          <w:rFonts w:ascii="Times New Roman" w:eastAsia="Times New Roman" w:hAnsi="Times New Roman"/>
          <w:sz w:val="24"/>
          <w:szCs w:val="24"/>
          <w:lang w:eastAsia="pl-PL"/>
        </w:rPr>
      </w:pPr>
      <w:r>
        <w:rPr>
          <w:rFonts w:ascii="Times New Roman" w:hAnsi="Times New Roman"/>
          <w:bCs/>
          <w:iCs/>
          <w:sz w:val="24"/>
          <w:szCs w:val="24"/>
        </w:rPr>
        <w:t>O kolejności startu w konkurencjach decyduje losowanie przeprowadzone na odprawie technicznej (przy rejestracji) przed rozpoczęciem  Konkursu.</w:t>
      </w:r>
    </w:p>
    <w:p w:rsidR="006430F1" w:rsidRDefault="006430F1" w:rsidP="006430F1">
      <w:pPr>
        <w:numPr>
          <w:ilvl w:val="0"/>
          <w:numId w:val="6"/>
        </w:numPr>
        <w:spacing w:after="0" w:line="30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Wyniki poszczególnych konkurencji są ogłaszane na tablicy wyników. Czas ogłoszenia wyników powinien być zapisany na tablicy wyników.</w:t>
      </w:r>
    </w:p>
    <w:p w:rsidR="006430F1" w:rsidRDefault="006430F1" w:rsidP="006430F1">
      <w:pPr>
        <w:numPr>
          <w:ilvl w:val="0"/>
          <w:numId w:val="6"/>
        </w:numPr>
        <w:spacing w:after="0" w:line="30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Organizator zobowiązany jest do opublikowania wyników wstępnych,  które po upływie 15 minut stają się wynikami ostatecznymi.</w:t>
      </w:r>
    </w:p>
    <w:p w:rsidR="006430F1" w:rsidRDefault="006430F1" w:rsidP="006430F1">
      <w:pPr>
        <w:numPr>
          <w:ilvl w:val="0"/>
          <w:numId w:val="6"/>
        </w:numPr>
        <w:spacing w:after="0" w:line="30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Rowery i inny sprzęt, potrzebny do zorganizowania i przeprowadzenia Konkursu zapewnia organizator Konkursu. </w:t>
      </w:r>
    </w:p>
    <w:p w:rsidR="006430F1" w:rsidRDefault="006430F1" w:rsidP="006430F1">
      <w:pPr>
        <w:numPr>
          <w:ilvl w:val="0"/>
          <w:numId w:val="6"/>
        </w:numPr>
        <w:spacing w:after="0" w:line="30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Rowery muszą być sprawne technicznie, co nie wyklucza konieczności zapewnienia serwisu. Organizator danego etapu Konkursu jest zobowiązany do zapewnienia takiej liczby rowerów,  która zagwarantuje sprawny przebieg konkurencji. </w:t>
      </w:r>
    </w:p>
    <w:p w:rsidR="006430F1" w:rsidRDefault="006430F1" w:rsidP="006430F1">
      <w:pPr>
        <w:numPr>
          <w:ilvl w:val="0"/>
          <w:numId w:val="6"/>
        </w:numPr>
        <w:spacing w:after="0" w:line="30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Organizator powołuje Komisję Konkursową do finału</w:t>
      </w:r>
      <w:r w:rsidR="00CD59DE">
        <w:rPr>
          <w:rFonts w:ascii="Times New Roman" w:eastAsia="Times New Roman" w:hAnsi="Times New Roman"/>
          <w:sz w:val="24"/>
          <w:szCs w:val="24"/>
          <w:lang w:eastAsia="pl-PL"/>
        </w:rPr>
        <w:t xml:space="preserve"> (skład przedstawicie WORD, Policji, dwóch nauczycieli z Katolickiego Gimnazjum im. Kardynała Stefan Wyszyńskiego w Łomży)</w:t>
      </w:r>
      <w:r>
        <w:rPr>
          <w:rFonts w:ascii="Times New Roman" w:eastAsia="Times New Roman" w:hAnsi="Times New Roman"/>
          <w:sz w:val="24"/>
          <w:szCs w:val="24"/>
          <w:lang w:eastAsia="pl-PL"/>
        </w:rPr>
        <w:t>.</w:t>
      </w:r>
    </w:p>
    <w:p w:rsidR="006430F1" w:rsidRDefault="006430F1" w:rsidP="006430F1">
      <w:pPr>
        <w:jc w:val="both"/>
        <w:rPr>
          <w:rFonts w:ascii="Times New Roman" w:hAnsi="Times New Roman"/>
          <w:sz w:val="24"/>
          <w:szCs w:val="24"/>
        </w:rPr>
      </w:pPr>
    </w:p>
    <w:p w:rsidR="006430F1" w:rsidRDefault="006430F1" w:rsidP="006430F1">
      <w:pPr>
        <w:numPr>
          <w:ilvl w:val="0"/>
          <w:numId w:val="1"/>
        </w:numPr>
        <w:tabs>
          <w:tab w:val="num" w:pos="284"/>
        </w:tabs>
        <w:spacing w:before="120" w:after="120"/>
        <w:ind w:left="567" w:hanging="567"/>
        <w:jc w:val="both"/>
        <w:rPr>
          <w:rFonts w:ascii="Times New Roman" w:hAnsi="Times New Roman"/>
          <w:b/>
          <w:sz w:val="24"/>
          <w:szCs w:val="24"/>
          <w:lang w:val="sq-AL"/>
        </w:rPr>
      </w:pPr>
      <w:r>
        <w:rPr>
          <w:rFonts w:ascii="Times New Roman" w:hAnsi="Times New Roman"/>
          <w:b/>
          <w:sz w:val="24"/>
          <w:szCs w:val="24"/>
          <w:lang w:val="sq-AL"/>
        </w:rPr>
        <w:t xml:space="preserve">PUNKTACJA OGÓLNA I KLASYFIKACJA </w:t>
      </w:r>
    </w:p>
    <w:p w:rsidR="006430F1" w:rsidRDefault="006430F1" w:rsidP="006430F1">
      <w:pPr>
        <w:numPr>
          <w:ilvl w:val="0"/>
          <w:numId w:val="7"/>
        </w:numPr>
        <w:spacing w:after="0" w:line="300" w:lineRule="auto"/>
        <w:ind w:left="360"/>
        <w:jc w:val="both"/>
        <w:rPr>
          <w:rFonts w:ascii="Times New Roman" w:hAnsi="Times New Roman"/>
          <w:sz w:val="24"/>
          <w:szCs w:val="24"/>
        </w:rPr>
      </w:pPr>
      <w:r>
        <w:rPr>
          <w:rFonts w:ascii="Times New Roman" w:eastAsia="Times New Roman" w:hAnsi="Times New Roman"/>
          <w:sz w:val="24"/>
          <w:szCs w:val="24"/>
          <w:lang w:eastAsia="pl-PL"/>
        </w:rPr>
        <w:t xml:space="preserve">Za zwycięską drużynę i indywidualnego zwycięzcę w całym Konkursie uznaje się ten zespół, którego suma zajętych miejsc przez jego uczestników we wszystkich konkurencjach jest </w:t>
      </w:r>
      <w:r w:rsidR="00CD59DE">
        <w:rPr>
          <w:rFonts w:ascii="Times New Roman" w:eastAsia="Times New Roman" w:hAnsi="Times New Roman"/>
          <w:sz w:val="24"/>
          <w:szCs w:val="24"/>
          <w:lang w:eastAsia="pl-PL"/>
        </w:rPr>
        <w:t>największą</w:t>
      </w:r>
      <w:r>
        <w:rPr>
          <w:rFonts w:ascii="Times New Roman" w:eastAsia="Times New Roman" w:hAnsi="Times New Roman"/>
          <w:sz w:val="24"/>
          <w:szCs w:val="24"/>
          <w:lang w:eastAsia="pl-PL"/>
        </w:rPr>
        <w:t>.</w:t>
      </w:r>
    </w:p>
    <w:p w:rsidR="006430F1" w:rsidRDefault="006430F1" w:rsidP="006430F1">
      <w:pPr>
        <w:numPr>
          <w:ilvl w:val="0"/>
          <w:numId w:val="7"/>
        </w:numPr>
        <w:spacing w:after="0" w:line="300" w:lineRule="auto"/>
        <w:ind w:left="360"/>
        <w:jc w:val="both"/>
        <w:rPr>
          <w:rFonts w:ascii="Times New Roman" w:hAnsi="Times New Roman"/>
          <w:sz w:val="24"/>
          <w:szCs w:val="24"/>
        </w:rPr>
      </w:pPr>
      <w:r>
        <w:rPr>
          <w:rFonts w:ascii="Times New Roman" w:eastAsia="Times New Roman" w:hAnsi="Times New Roman"/>
          <w:sz w:val="24"/>
          <w:szCs w:val="24"/>
          <w:lang w:eastAsia="pl-PL"/>
        </w:rPr>
        <w:t>W przypadku kilku uczestników mających ten sam wynik w danej konkurencji uważa się, że zajęli oni miejsca ex aequo.</w:t>
      </w:r>
    </w:p>
    <w:p w:rsidR="006430F1" w:rsidRDefault="006430F1" w:rsidP="006430F1">
      <w:pPr>
        <w:numPr>
          <w:ilvl w:val="0"/>
          <w:numId w:val="7"/>
        </w:numPr>
        <w:spacing w:after="0" w:line="300" w:lineRule="auto"/>
        <w:ind w:left="360"/>
        <w:jc w:val="both"/>
        <w:rPr>
          <w:rFonts w:ascii="Times New Roman" w:hAnsi="Times New Roman"/>
          <w:sz w:val="24"/>
          <w:szCs w:val="24"/>
        </w:rPr>
      </w:pPr>
      <w:r>
        <w:rPr>
          <w:rFonts w:ascii="Times New Roman" w:eastAsia="Times New Roman" w:hAnsi="Times New Roman"/>
          <w:sz w:val="24"/>
          <w:szCs w:val="24"/>
          <w:lang w:eastAsia="pl-PL"/>
        </w:rPr>
        <w:t>W przypadku uzyskania jednakowej sumy zajętych miejsc w klasyfikacji końcowej drużynowej i indywidualnej przy ustalaniu ostatecznej klasyfikacji bierze się w kolejności wyniki uzyskane za:</w:t>
      </w:r>
    </w:p>
    <w:p w:rsidR="006430F1" w:rsidRDefault="006430F1" w:rsidP="006430F1">
      <w:pPr>
        <w:spacing w:after="0" w:line="300" w:lineRule="auto"/>
        <w:ind w:left="720" w:hanging="360"/>
        <w:jc w:val="both"/>
        <w:rPr>
          <w:rFonts w:ascii="Times New Roman" w:hAnsi="Times New Roman"/>
          <w:sz w:val="24"/>
          <w:szCs w:val="24"/>
        </w:rPr>
      </w:pPr>
      <w:r>
        <w:rPr>
          <w:rFonts w:ascii="Times New Roman" w:eastAsia="Times New Roman" w:hAnsi="Times New Roman"/>
          <w:sz w:val="24"/>
          <w:szCs w:val="24"/>
          <w:lang w:eastAsia="pl-PL"/>
        </w:rPr>
        <w:t xml:space="preserve">a) </w:t>
      </w:r>
      <w:r>
        <w:rPr>
          <w:rFonts w:ascii="Times New Roman" w:eastAsia="Times New Roman" w:hAnsi="Times New Roman"/>
          <w:sz w:val="24"/>
          <w:szCs w:val="24"/>
          <w:lang w:eastAsia="pl-PL"/>
        </w:rPr>
        <w:tab/>
        <w:t>odpowiedzi na pytania testowe,</w:t>
      </w:r>
    </w:p>
    <w:p w:rsidR="006430F1" w:rsidRDefault="006430F1" w:rsidP="006430F1">
      <w:pPr>
        <w:spacing w:after="0" w:line="300" w:lineRule="auto"/>
        <w:ind w:firstLine="360"/>
        <w:jc w:val="both"/>
        <w:rPr>
          <w:rFonts w:ascii="Times New Roman" w:hAnsi="Times New Roman"/>
          <w:sz w:val="24"/>
          <w:szCs w:val="24"/>
        </w:rPr>
      </w:pPr>
      <w:r>
        <w:rPr>
          <w:rFonts w:ascii="Times New Roman" w:eastAsia="Times New Roman" w:hAnsi="Times New Roman"/>
          <w:sz w:val="24"/>
          <w:szCs w:val="24"/>
          <w:lang w:eastAsia="pl-PL"/>
        </w:rPr>
        <w:t xml:space="preserve">b) </w:t>
      </w:r>
      <w:r>
        <w:rPr>
          <w:rFonts w:ascii="Times New Roman" w:eastAsia="Times New Roman" w:hAnsi="Times New Roman"/>
          <w:sz w:val="24"/>
          <w:szCs w:val="24"/>
          <w:lang w:eastAsia="pl-PL"/>
        </w:rPr>
        <w:tab/>
        <w:t>jazdę w miasteczku ruchu drogowego,</w:t>
      </w:r>
    </w:p>
    <w:p w:rsidR="006430F1" w:rsidRDefault="006430F1" w:rsidP="006430F1">
      <w:pPr>
        <w:spacing w:after="0" w:line="300" w:lineRule="auto"/>
        <w:ind w:firstLine="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Pr>
          <w:rFonts w:ascii="Times New Roman" w:eastAsia="Times New Roman" w:hAnsi="Times New Roman"/>
          <w:sz w:val="24"/>
          <w:szCs w:val="24"/>
          <w:lang w:eastAsia="pl-PL"/>
        </w:rPr>
        <w:tab/>
        <w:t>jazdę sprawnościową po torze przeszkód.</w:t>
      </w:r>
    </w:p>
    <w:p w:rsidR="006430F1" w:rsidRDefault="006430F1" w:rsidP="006430F1">
      <w:pPr>
        <w:numPr>
          <w:ilvl w:val="0"/>
          <w:numId w:val="7"/>
        </w:numPr>
        <w:spacing w:after="0" w:line="300" w:lineRule="auto"/>
        <w:ind w:left="426"/>
        <w:jc w:val="both"/>
        <w:rPr>
          <w:rFonts w:ascii="Times New Roman" w:hAnsi="Times New Roman"/>
          <w:sz w:val="24"/>
          <w:szCs w:val="24"/>
        </w:rPr>
      </w:pPr>
      <w:r>
        <w:rPr>
          <w:rFonts w:ascii="Times New Roman" w:hAnsi="Times New Roman"/>
          <w:sz w:val="24"/>
          <w:szCs w:val="24"/>
        </w:rPr>
        <w:t xml:space="preserve">Suma punktów zdobytych w danej konkurencji stanowi wynik indywidualny każdego </w:t>
      </w:r>
      <w:r>
        <w:rPr>
          <w:rFonts w:ascii="Times New Roman" w:hAnsi="Times New Roman"/>
          <w:sz w:val="24"/>
          <w:szCs w:val="24"/>
        </w:rPr>
        <w:br/>
        <w:t>z uczestników.</w:t>
      </w:r>
    </w:p>
    <w:p w:rsidR="006430F1" w:rsidRDefault="006430F1" w:rsidP="006430F1">
      <w:pPr>
        <w:numPr>
          <w:ilvl w:val="0"/>
          <w:numId w:val="7"/>
        </w:numPr>
        <w:spacing w:after="0" w:line="300" w:lineRule="auto"/>
        <w:ind w:left="426"/>
        <w:jc w:val="both"/>
        <w:rPr>
          <w:rFonts w:ascii="Times New Roman" w:hAnsi="Times New Roman"/>
          <w:sz w:val="24"/>
          <w:szCs w:val="24"/>
        </w:rPr>
      </w:pPr>
      <w:r>
        <w:rPr>
          <w:rFonts w:ascii="Times New Roman" w:hAnsi="Times New Roman"/>
          <w:sz w:val="24"/>
          <w:szCs w:val="24"/>
        </w:rPr>
        <w:t xml:space="preserve">Suma łączna lokat </w:t>
      </w:r>
      <w:r w:rsidR="00CD59DE">
        <w:rPr>
          <w:rFonts w:ascii="Times New Roman" w:hAnsi="Times New Roman"/>
          <w:sz w:val="24"/>
          <w:szCs w:val="24"/>
        </w:rPr>
        <w:t>dwóch</w:t>
      </w:r>
      <w:r>
        <w:rPr>
          <w:rFonts w:ascii="Times New Roman" w:hAnsi="Times New Roman"/>
          <w:sz w:val="24"/>
          <w:szCs w:val="24"/>
        </w:rPr>
        <w:t xml:space="preserve"> zawodników stanowi wynik całej drużyny.</w:t>
      </w:r>
    </w:p>
    <w:p w:rsidR="006430F1" w:rsidRDefault="006430F1" w:rsidP="006430F1">
      <w:pPr>
        <w:numPr>
          <w:ilvl w:val="0"/>
          <w:numId w:val="7"/>
        </w:numPr>
        <w:spacing w:after="0" w:line="300" w:lineRule="auto"/>
        <w:ind w:left="426"/>
        <w:jc w:val="both"/>
        <w:rPr>
          <w:rFonts w:ascii="Times New Roman" w:hAnsi="Times New Roman"/>
          <w:sz w:val="24"/>
          <w:szCs w:val="24"/>
        </w:rPr>
      </w:pPr>
      <w:r>
        <w:rPr>
          <w:rFonts w:ascii="Times New Roman" w:hAnsi="Times New Roman"/>
          <w:sz w:val="24"/>
          <w:szCs w:val="24"/>
        </w:rPr>
        <w:lastRenderedPageBreak/>
        <w:t>Na podstawie liczby punktów uzyskanych w konkurencji, ustala się kolejność miejsc w danej konkurencji.</w:t>
      </w:r>
    </w:p>
    <w:p w:rsidR="006430F1" w:rsidRDefault="006430F1" w:rsidP="006430F1">
      <w:pPr>
        <w:numPr>
          <w:ilvl w:val="0"/>
          <w:numId w:val="7"/>
        </w:numPr>
        <w:spacing w:after="0" w:line="300" w:lineRule="auto"/>
        <w:ind w:left="426"/>
        <w:jc w:val="both"/>
        <w:rPr>
          <w:rFonts w:ascii="Times New Roman" w:hAnsi="Times New Roman"/>
          <w:sz w:val="24"/>
          <w:szCs w:val="24"/>
        </w:rPr>
      </w:pPr>
      <w:r>
        <w:rPr>
          <w:rFonts w:ascii="Times New Roman" w:hAnsi="Times New Roman"/>
          <w:sz w:val="24"/>
          <w:szCs w:val="24"/>
        </w:rPr>
        <w:t xml:space="preserve">Zajętemu miejscu przyporządkowuje się punkty, tj. np. 1 miejsce = </w:t>
      </w:r>
      <w:r w:rsidR="00CD59DE">
        <w:rPr>
          <w:rFonts w:ascii="Times New Roman" w:hAnsi="Times New Roman"/>
          <w:sz w:val="24"/>
          <w:szCs w:val="24"/>
        </w:rPr>
        <w:t>3</w:t>
      </w:r>
      <w:r>
        <w:rPr>
          <w:rFonts w:ascii="Times New Roman" w:hAnsi="Times New Roman"/>
          <w:sz w:val="24"/>
          <w:szCs w:val="24"/>
        </w:rPr>
        <w:t xml:space="preserve"> punkt, 2 miejsce = 2 punkty, </w:t>
      </w:r>
      <w:r w:rsidR="00CD59DE">
        <w:rPr>
          <w:rFonts w:ascii="Times New Roman" w:hAnsi="Times New Roman"/>
          <w:sz w:val="24"/>
          <w:szCs w:val="24"/>
        </w:rPr>
        <w:t>3 miejsce = 1 punkty, pozostałe miejsca są niepunktowane.</w:t>
      </w:r>
    </w:p>
    <w:p w:rsidR="006430F1" w:rsidRDefault="006430F1" w:rsidP="006430F1">
      <w:pPr>
        <w:numPr>
          <w:ilvl w:val="0"/>
          <w:numId w:val="7"/>
        </w:numPr>
        <w:spacing w:after="0" w:line="300" w:lineRule="auto"/>
        <w:ind w:left="426"/>
        <w:jc w:val="both"/>
        <w:rPr>
          <w:rFonts w:ascii="Times New Roman" w:hAnsi="Times New Roman"/>
          <w:sz w:val="24"/>
          <w:szCs w:val="24"/>
        </w:rPr>
      </w:pPr>
      <w:r>
        <w:rPr>
          <w:rFonts w:ascii="Times New Roman" w:hAnsi="Times New Roman"/>
          <w:sz w:val="24"/>
          <w:szCs w:val="24"/>
        </w:rPr>
        <w:t>Suma punktów (miejsc) zdobytych w całym turnieju, stanowi o zajętym miejscu w klasyfikacji końcowej.</w:t>
      </w:r>
    </w:p>
    <w:p w:rsidR="006430F1" w:rsidRDefault="006430F1" w:rsidP="006430F1">
      <w:pPr>
        <w:numPr>
          <w:ilvl w:val="0"/>
          <w:numId w:val="7"/>
        </w:numPr>
        <w:spacing w:after="0" w:line="300" w:lineRule="auto"/>
        <w:ind w:left="426"/>
        <w:jc w:val="both"/>
        <w:rPr>
          <w:rFonts w:ascii="Times New Roman" w:hAnsi="Times New Roman"/>
          <w:sz w:val="24"/>
          <w:szCs w:val="24"/>
        </w:rPr>
      </w:pPr>
      <w:r>
        <w:rPr>
          <w:rFonts w:ascii="Times New Roman" w:hAnsi="Times New Roman"/>
          <w:sz w:val="24"/>
          <w:szCs w:val="24"/>
        </w:rPr>
        <w:t xml:space="preserve">Zwycięża drużyna o </w:t>
      </w:r>
      <w:r w:rsidR="00CD59DE">
        <w:rPr>
          <w:rFonts w:ascii="Times New Roman" w:hAnsi="Times New Roman"/>
          <w:sz w:val="24"/>
          <w:szCs w:val="24"/>
        </w:rPr>
        <w:t>największej</w:t>
      </w:r>
      <w:r>
        <w:rPr>
          <w:rFonts w:ascii="Times New Roman" w:hAnsi="Times New Roman"/>
          <w:sz w:val="24"/>
          <w:szCs w:val="24"/>
        </w:rPr>
        <w:t xml:space="preserve"> liczbie punktów końcowych.</w:t>
      </w:r>
    </w:p>
    <w:p w:rsidR="006430F1" w:rsidRDefault="006430F1" w:rsidP="006430F1">
      <w:pPr>
        <w:numPr>
          <w:ilvl w:val="0"/>
          <w:numId w:val="1"/>
        </w:numPr>
        <w:tabs>
          <w:tab w:val="num" w:pos="284"/>
        </w:tabs>
        <w:spacing w:before="120" w:after="120"/>
        <w:ind w:left="567" w:hanging="567"/>
        <w:jc w:val="both"/>
        <w:rPr>
          <w:rFonts w:ascii="Times New Roman" w:hAnsi="Times New Roman"/>
          <w:b/>
          <w:sz w:val="24"/>
          <w:szCs w:val="24"/>
          <w:lang w:val="sq-AL"/>
        </w:rPr>
      </w:pPr>
      <w:r>
        <w:rPr>
          <w:rFonts w:ascii="Times New Roman" w:hAnsi="Times New Roman"/>
          <w:b/>
          <w:sz w:val="24"/>
          <w:szCs w:val="24"/>
          <w:lang w:val="sq-AL"/>
        </w:rPr>
        <w:t>NAGRODY</w:t>
      </w:r>
    </w:p>
    <w:p w:rsidR="006430F1" w:rsidRDefault="006430F1" w:rsidP="006430F1">
      <w:pPr>
        <w:numPr>
          <w:ilvl w:val="0"/>
          <w:numId w:val="8"/>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Fundatorami nagród jest WORD oraz zainteresowane problematyką bezpieczeństwa ruchu drogowego i wychowania komunikacyjnego organizacje lub instytucje.</w:t>
      </w:r>
    </w:p>
    <w:p w:rsidR="006430F1" w:rsidRDefault="006430F1" w:rsidP="006430F1">
      <w:pPr>
        <w:numPr>
          <w:ilvl w:val="0"/>
          <w:numId w:val="8"/>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Zapewnieniem nagród dla zwycięzców swoich eliminacji zajmuje się właściwy Komitet Organizacyjny wg uznania i możliwości finansowych.</w:t>
      </w:r>
    </w:p>
    <w:p w:rsidR="006430F1" w:rsidRDefault="006430F1" w:rsidP="006430F1">
      <w:pPr>
        <w:numPr>
          <w:ilvl w:val="0"/>
          <w:numId w:val="8"/>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Dla zwycięzców Finału, tak w klasyfikacji drużynowej jak i indywidualnej przewidywane są puchary oraz inne nagrody w Finale zgodnie z możliwościami finansowymi organizatora Konkursu.</w:t>
      </w:r>
    </w:p>
    <w:p w:rsidR="006430F1" w:rsidRDefault="006430F1" w:rsidP="006430F1">
      <w:pPr>
        <w:numPr>
          <w:ilvl w:val="0"/>
          <w:numId w:val="1"/>
        </w:numPr>
        <w:tabs>
          <w:tab w:val="num" w:pos="284"/>
        </w:tabs>
        <w:spacing w:before="120" w:after="120"/>
        <w:ind w:left="567" w:hanging="567"/>
        <w:jc w:val="both"/>
        <w:rPr>
          <w:rFonts w:ascii="Times New Roman" w:hAnsi="Times New Roman"/>
          <w:b/>
          <w:sz w:val="24"/>
          <w:szCs w:val="24"/>
          <w:lang w:val="sq-AL"/>
        </w:rPr>
      </w:pPr>
      <w:r>
        <w:rPr>
          <w:rFonts w:ascii="Times New Roman" w:hAnsi="Times New Roman"/>
          <w:b/>
          <w:sz w:val="24"/>
          <w:szCs w:val="24"/>
          <w:lang w:val="sq-AL"/>
        </w:rPr>
        <w:t xml:space="preserve"> POSTANOWIENIA KOŃCOWE</w:t>
      </w:r>
    </w:p>
    <w:p w:rsidR="006430F1" w:rsidRDefault="006430F1" w:rsidP="006430F1">
      <w:pPr>
        <w:numPr>
          <w:ilvl w:val="0"/>
          <w:numId w:val="9"/>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Postanowienia regulaminu obowiązują organizatorów i uczestników eliminacji wszystkich etapów Konkursu.</w:t>
      </w:r>
    </w:p>
    <w:p w:rsidR="006430F1" w:rsidRDefault="006430F1" w:rsidP="006430F1">
      <w:pPr>
        <w:numPr>
          <w:ilvl w:val="0"/>
          <w:numId w:val="9"/>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Wszelkie zmiany regulaminu może wprowadzać jedynie Organizator.</w:t>
      </w:r>
    </w:p>
    <w:p w:rsidR="006430F1" w:rsidRDefault="006430F1" w:rsidP="006430F1">
      <w:pPr>
        <w:numPr>
          <w:ilvl w:val="0"/>
          <w:numId w:val="9"/>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 rozstrzygnięcia ewentualnych niejasności i spraw spornych upoważniony jest Przewodniczący Komisji Konkursowej danego etapu Konkursu. </w:t>
      </w:r>
    </w:p>
    <w:p w:rsidR="006430F1" w:rsidRDefault="006430F1" w:rsidP="006430F1">
      <w:pPr>
        <w:numPr>
          <w:ilvl w:val="0"/>
          <w:numId w:val="9"/>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Protesty pisemne mogą być składane w czasie trwania eliminacji danego etapu Konkursu przez opiekuna drużyny do Przewodniczącego Komisji Konkursowej (najpóźniej w czasie do 15 minut po zakończeniu danej konkurencji i podaniu wyników), który ogłasza werdykt ostateczny. </w:t>
      </w:r>
    </w:p>
    <w:p w:rsidR="006430F1" w:rsidRDefault="006430F1" w:rsidP="006430F1">
      <w:pPr>
        <w:numPr>
          <w:ilvl w:val="0"/>
          <w:numId w:val="9"/>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Ogłoszony przez Przewodniczącego (po rozpatrzeniu i wyjaśnieniu ewentualnych protestów) wynik końcowy danego etapu eliminacji jest ostateczny i nie podlega dalszym odwołaniom. </w:t>
      </w:r>
    </w:p>
    <w:p w:rsidR="006430F1" w:rsidRDefault="006430F1" w:rsidP="006430F1">
      <w:pPr>
        <w:numPr>
          <w:ilvl w:val="0"/>
          <w:numId w:val="9"/>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Organizator Konkursu powinien zapewnić ubezpieczenie  od odpowiedzialności cywilnej wszystkich osób biorących udział w Konkursie oraz pomoc medyczną.</w:t>
      </w:r>
      <w:r w:rsidR="00EE7958">
        <w:rPr>
          <w:rFonts w:ascii="Times New Roman" w:eastAsia="Times New Roman" w:hAnsi="Times New Roman"/>
          <w:sz w:val="24"/>
          <w:szCs w:val="24"/>
          <w:lang w:eastAsia="pl-PL"/>
        </w:rPr>
        <w:t xml:space="preserve"> (pielęgniarka szkolna)</w:t>
      </w:r>
    </w:p>
    <w:p w:rsidR="006430F1" w:rsidRDefault="006430F1" w:rsidP="006430F1">
      <w:pPr>
        <w:numPr>
          <w:ilvl w:val="0"/>
          <w:numId w:val="9"/>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Organizator Konkursu, w uzasadnionym przypadku (np. ze względu na warunki atmosferyczne) może podjąć decyzję o zakończeniu Konkursu po przeprowadzeniu części konkurencji i na tej podstawie uznać wyniki za końcowe i ostateczne. </w:t>
      </w:r>
    </w:p>
    <w:p w:rsidR="00EE7958" w:rsidRDefault="006430F1" w:rsidP="006430F1">
      <w:pPr>
        <w:numPr>
          <w:ilvl w:val="0"/>
          <w:numId w:val="9"/>
        </w:numPr>
        <w:spacing w:after="0" w:line="300" w:lineRule="auto"/>
        <w:ind w:left="360"/>
        <w:jc w:val="both"/>
        <w:rPr>
          <w:rFonts w:ascii="Times New Roman" w:eastAsia="Times New Roman" w:hAnsi="Times New Roman"/>
          <w:sz w:val="24"/>
          <w:szCs w:val="24"/>
          <w:lang w:eastAsia="pl-PL"/>
        </w:rPr>
      </w:pPr>
      <w:r w:rsidRPr="00EE7958">
        <w:rPr>
          <w:rFonts w:ascii="Times New Roman" w:eastAsia="Times New Roman" w:hAnsi="Times New Roman"/>
          <w:sz w:val="24"/>
          <w:szCs w:val="24"/>
          <w:lang w:eastAsia="pl-PL"/>
        </w:rPr>
        <w:t>Udział ucznia w Finale Konkursu powinien być odnotowany, jako osiągnięcie na jego świadectwie szkolnym. </w:t>
      </w:r>
    </w:p>
    <w:p w:rsidR="006430F1" w:rsidRDefault="006430F1" w:rsidP="006430F1">
      <w:pPr>
        <w:numPr>
          <w:ilvl w:val="0"/>
          <w:numId w:val="9"/>
        </w:numPr>
        <w:spacing w:after="0" w:line="300" w:lineRule="auto"/>
        <w:ind w:left="360"/>
        <w:jc w:val="both"/>
        <w:rPr>
          <w:rFonts w:ascii="Times New Roman" w:eastAsia="Times New Roman" w:hAnsi="Times New Roman"/>
          <w:sz w:val="24"/>
          <w:szCs w:val="24"/>
          <w:lang w:eastAsia="pl-PL"/>
        </w:rPr>
      </w:pPr>
      <w:r w:rsidRPr="00EE7958">
        <w:rPr>
          <w:rFonts w:ascii="Times New Roman" w:eastAsia="Times New Roman" w:hAnsi="Times New Roman"/>
          <w:sz w:val="24"/>
          <w:szCs w:val="24"/>
          <w:lang w:eastAsia="pl-PL"/>
        </w:rPr>
        <w:t>Na etapu finałowym Organizator  wydaje opiekunom drużyn pisemne podziękowanie za przygotowanie uczniów do Konkursu.</w:t>
      </w:r>
    </w:p>
    <w:p w:rsidR="006430F1" w:rsidRDefault="006430F1" w:rsidP="006430F1">
      <w:pPr>
        <w:numPr>
          <w:ilvl w:val="0"/>
          <w:numId w:val="9"/>
        </w:numPr>
        <w:spacing w:after="0" w:line="30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Uczestnicy Finału przyjeżdżają na własny koszt.</w:t>
      </w:r>
    </w:p>
    <w:p w:rsidR="003D5410" w:rsidRPr="00A201AA" w:rsidRDefault="006430F1" w:rsidP="003D5410">
      <w:pPr>
        <w:numPr>
          <w:ilvl w:val="0"/>
          <w:numId w:val="9"/>
        </w:numPr>
        <w:spacing w:after="0" w:line="240" w:lineRule="auto"/>
        <w:ind w:left="360"/>
        <w:jc w:val="both"/>
        <w:rPr>
          <w:rFonts w:ascii="Times New Roman" w:hAnsi="Times New Roman"/>
          <w:sz w:val="24"/>
          <w:szCs w:val="24"/>
        </w:rPr>
      </w:pPr>
      <w:r w:rsidRPr="00A201AA">
        <w:rPr>
          <w:rFonts w:ascii="Times New Roman" w:eastAsia="Times New Roman" w:hAnsi="Times New Roman"/>
          <w:sz w:val="24"/>
          <w:szCs w:val="24"/>
          <w:lang w:eastAsia="pl-PL"/>
        </w:rPr>
        <w:t>Sprawy organizacyjne nieobjęte niniejszym regulaminem rozstrzyga Organizator i podaje je do wiadomości zainteresowanych z wyprzedzeniem pozwalającym na dostosowanie się do podjętych ustaleń. </w:t>
      </w:r>
      <w:r w:rsidR="001A25EF" w:rsidRPr="00A201AA">
        <w:rPr>
          <w:rFonts w:ascii="Times New Roman" w:hAnsi="Times New Roman"/>
          <w:sz w:val="24"/>
          <w:szCs w:val="24"/>
        </w:rPr>
        <w:br w:type="page"/>
      </w:r>
    </w:p>
    <w:p w:rsidR="003D5410" w:rsidRPr="00353A31" w:rsidRDefault="003D5410" w:rsidP="003D5410">
      <w:pPr>
        <w:pStyle w:val="Tekstpodstawowy"/>
        <w:rPr>
          <w:b/>
          <w:sz w:val="24"/>
          <w:szCs w:val="24"/>
        </w:rPr>
      </w:pPr>
      <w:r w:rsidRPr="00353A31">
        <w:rPr>
          <w:sz w:val="16"/>
          <w:szCs w:val="16"/>
        </w:rPr>
        <w:lastRenderedPageBreak/>
        <w:t>Pieczęć szkoły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3D5410" w:rsidRDefault="003D5410" w:rsidP="003D5410">
      <w:pPr>
        <w:pStyle w:val="Tekstpodstawowy"/>
        <w:rPr>
          <w:b/>
          <w:sz w:val="16"/>
          <w:szCs w:val="16"/>
        </w:rPr>
      </w:pPr>
    </w:p>
    <w:p w:rsidR="003D5410" w:rsidRDefault="003D5410" w:rsidP="003D5410">
      <w:pPr>
        <w:pStyle w:val="Tekstpodstawowy"/>
        <w:rPr>
          <w:b/>
          <w:sz w:val="16"/>
          <w:szCs w:val="16"/>
        </w:rPr>
      </w:pPr>
    </w:p>
    <w:p w:rsidR="003D5410" w:rsidRPr="00353A31" w:rsidRDefault="003D5410" w:rsidP="003D5410">
      <w:pPr>
        <w:pStyle w:val="Tekstpodstawowy"/>
        <w:rPr>
          <w:b/>
          <w:sz w:val="16"/>
          <w:szCs w:val="16"/>
        </w:rPr>
      </w:pPr>
    </w:p>
    <w:p w:rsidR="003D5410" w:rsidRPr="003D5410" w:rsidRDefault="003D5410" w:rsidP="003D5410">
      <w:pPr>
        <w:pStyle w:val="Tekstpodstawowy"/>
        <w:jc w:val="center"/>
        <w:rPr>
          <w:rFonts w:ascii="Times New Roman" w:hAnsi="Times New Roman"/>
          <w:b/>
          <w:sz w:val="28"/>
          <w:szCs w:val="24"/>
        </w:rPr>
      </w:pPr>
      <w:r w:rsidRPr="003D5410">
        <w:rPr>
          <w:rFonts w:ascii="Times New Roman" w:hAnsi="Times New Roman"/>
          <w:b/>
          <w:sz w:val="28"/>
          <w:szCs w:val="24"/>
        </w:rPr>
        <w:t xml:space="preserve">KARTA ZGŁOSZENIA DO KONKURS </w:t>
      </w:r>
    </w:p>
    <w:p w:rsidR="003D5410" w:rsidRPr="003D5410" w:rsidRDefault="003D5410" w:rsidP="003D5410">
      <w:pPr>
        <w:pStyle w:val="Tekstpodstawowy"/>
        <w:jc w:val="center"/>
        <w:rPr>
          <w:rFonts w:ascii="Times New Roman" w:hAnsi="Times New Roman"/>
          <w:b/>
          <w:sz w:val="28"/>
          <w:szCs w:val="24"/>
        </w:rPr>
      </w:pPr>
      <w:r w:rsidRPr="003D5410">
        <w:rPr>
          <w:rFonts w:ascii="Times New Roman" w:hAnsi="Times New Roman"/>
          <w:b/>
          <w:sz w:val="28"/>
          <w:szCs w:val="24"/>
        </w:rPr>
        <w:t>WIEDZY O BEZPIECZEŃSTWIE RUCHU DROGOWEGO</w:t>
      </w:r>
    </w:p>
    <w:p w:rsidR="003D5410" w:rsidRPr="003D5410" w:rsidRDefault="003D5410" w:rsidP="003D5410">
      <w:pPr>
        <w:pStyle w:val="Tekstpodstawowy"/>
        <w:jc w:val="center"/>
        <w:rPr>
          <w:rFonts w:ascii="Times New Roman" w:hAnsi="Times New Roman"/>
          <w:b/>
          <w:sz w:val="28"/>
          <w:szCs w:val="24"/>
        </w:rPr>
      </w:pPr>
      <w:r w:rsidRPr="003D5410">
        <w:rPr>
          <w:rFonts w:ascii="Times New Roman" w:hAnsi="Times New Roman"/>
          <w:b/>
          <w:sz w:val="28"/>
          <w:szCs w:val="24"/>
        </w:rPr>
        <w:t>„JESTEM BEZPIECZNY NA DRODZE”</w:t>
      </w:r>
    </w:p>
    <w:p w:rsidR="003D5410" w:rsidRPr="003D5410" w:rsidRDefault="003D5410" w:rsidP="003D5410">
      <w:pPr>
        <w:spacing w:after="0" w:line="300" w:lineRule="auto"/>
        <w:jc w:val="center"/>
        <w:rPr>
          <w:rFonts w:ascii="Times New Roman" w:hAnsi="Times New Roman"/>
          <w:b/>
          <w:sz w:val="28"/>
          <w:szCs w:val="24"/>
        </w:rPr>
      </w:pPr>
      <w:r w:rsidRPr="003D5410">
        <w:rPr>
          <w:rFonts w:ascii="Times New Roman" w:hAnsi="Times New Roman"/>
          <w:b/>
          <w:sz w:val="28"/>
          <w:szCs w:val="24"/>
        </w:rPr>
        <w:t>ROK SZKOLNY 2015/2016</w:t>
      </w:r>
    </w:p>
    <w:p w:rsidR="003D5410" w:rsidRPr="00451BD4" w:rsidRDefault="003D5410" w:rsidP="003D5410">
      <w:pPr>
        <w:spacing w:after="0" w:line="300" w:lineRule="auto"/>
        <w:jc w:val="both"/>
        <w:rPr>
          <w:rFonts w:ascii="Times New Roman" w:hAnsi="Times New Roman"/>
          <w:b/>
          <w:sz w:val="24"/>
          <w:szCs w:val="24"/>
          <w:u w:val="single"/>
        </w:rPr>
      </w:pPr>
    </w:p>
    <w:p w:rsidR="003D5410" w:rsidRPr="00451BD4" w:rsidRDefault="003D5410" w:rsidP="003D5410">
      <w:pPr>
        <w:spacing w:after="0" w:line="300" w:lineRule="auto"/>
        <w:jc w:val="both"/>
        <w:rPr>
          <w:rFonts w:ascii="Times New Roman" w:hAnsi="Times New Roman"/>
          <w:b/>
          <w:sz w:val="24"/>
          <w:szCs w:val="24"/>
          <w:u w:val="single"/>
        </w:rPr>
      </w:pPr>
      <w:r w:rsidRPr="00451BD4">
        <w:rPr>
          <w:rFonts w:ascii="Times New Roman" w:hAnsi="Times New Roman"/>
          <w:b/>
          <w:sz w:val="24"/>
          <w:szCs w:val="24"/>
          <w:u w:val="single"/>
        </w:rPr>
        <w:t>Zgłoszenie</w:t>
      </w:r>
    </w:p>
    <w:p w:rsidR="003D5410" w:rsidRDefault="003D5410" w:rsidP="003D5410">
      <w:pPr>
        <w:spacing w:after="0" w:line="300" w:lineRule="auto"/>
        <w:jc w:val="both"/>
        <w:rPr>
          <w:rFonts w:ascii="Times New Roman" w:hAnsi="Times New Roman"/>
          <w:b/>
          <w:sz w:val="24"/>
          <w:szCs w:val="24"/>
          <w:u w:val="single"/>
        </w:rPr>
      </w:pPr>
    </w:p>
    <w:p w:rsidR="003D5410" w:rsidRPr="00451BD4" w:rsidRDefault="003D5410" w:rsidP="003D5410">
      <w:pPr>
        <w:pStyle w:val="Akapitzlist"/>
        <w:numPr>
          <w:ilvl w:val="0"/>
          <w:numId w:val="15"/>
        </w:numPr>
        <w:spacing w:after="0" w:line="360" w:lineRule="auto"/>
        <w:ind w:left="360"/>
        <w:jc w:val="both"/>
        <w:rPr>
          <w:rFonts w:ascii="Times New Roman" w:hAnsi="Times New Roman"/>
          <w:sz w:val="24"/>
          <w:szCs w:val="24"/>
        </w:rPr>
      </w:pPr>
      <w:r w:rsidRPr="00451BD4">
        <w:rPr>
          <w:rFonts w:ascii="Times New Roman" w:hAnsi="Times New Roman"/>
          <w:sz w:val="24"/>
          <w:szCs w:val="24"/>
        </w:rPr>
        <w:t xml:space="preserve">Uczniowie </w:t>
      </w:r>
      <w:r w:rsidR="00A201AA">
        <w:rPr>
          <w:rFonts w:ascii="Times New Roman" w:hAnsi="Times New Roman"/>
          <w:sz w:val="24"/>
          <w:szCs w:val="24"/>
        </w:rPr>
        <w:t>szkoły</w:t>
      </w:r>
      <w:r w:rsidRPr="00451BD4">
        <w:rPr>
          <w:rFonts w:ascii="Times New Roman" w:hAnsi="Times New Roman"/>
          <w:sz w:val="24"/>
          <w:szCs w:val="24"/>
        </w:rPr>
        <w:t xml:space="preserve"> (nazwa i adres szkoły):</w:t>
      </w:r>
    </w:p>
    <w:p w:rsidR="003D5410" w:rsidRPr="00451BD4" w:rsidRDefault="003D5410" w:rsidP="003D5410">
      <w:pPr>
        <w:pStyle w:val="Akapitzlist"/>
        <w:spacing w:after="0" w:line="360" w:lineRule="auto"/>
        <w:ind w:left="360"/>
        <w:jc w:val="both"/>
        <w:rPr>
          <w:rFonts w:ascii="Times New Roman" w:hAnsi="Times New Roman"/>
          <w:sz w:val="24"/>
          <w:szCs w:val="24"/>
        </w:rPr>
      </w:pPr>
      <w:r w:rsidRPr="00451BD4">
        <w:rPr>
          <w:rFonts w:ascii="Times New Roman" w:hAnsi="Times New Roman"/>
          <w:sz w:val="24"/>
          <w:szCs w:val="24"/>
        </w:rPr>
        <w:t>………………………………………………………………………………………………………………………………………………………………………………………………………………………………………………………………………………………………</w:t>
      </w:r>
    </w:p>
    <w:p w:rsidR="003D5410" w:rsidRPr="00635593" w:rsidRDefault="003D5410" w:rsidP="003D5410">
      <w:pPr>
        <w:pStyle w:val="Akapitzlist"/>
        <w:numPr>
          <w:ilvl w:val="0"/>
          <w:numId w:val="15"/>
        </w:numPr>
        <w:spacing w:after="0" w:line="360" w:lineRule="auto"/>
        <w:ind w:left="360"/>
        <w:jc w:val="both"/>
        <w:rPr>
          <w:rFonts w:ascii="Times New Roman" w:hAnsi="Times New Roman"/>
          <w:sz w:val="24"/>
          <w:szCs w:val="24"/>
        </w:rPr>
      </w:pPr>
      <w:r w:rsidRPr="00635593">
        <w:rPr>
          <w:rFonts w:ascii="Times New Roman" w:hAnsi="Times New Roman"/>
          <w:sz w:val="24"/>
          <w:szCs w:val="24"/>
        </w:rPr>
        <w:t>Uczestnicy:</w:t>
      </w:r>
    </w:p>
    <w:p w:rsidR="003D5410" w:rsidRDefault="003D5410" w:rsidP="003D5410">
      <w:pPr>
        <w:rPr>
          <w:rFonts w:ascii="Arial" w:hAnsi="Arial"/>
          <w:sz w:val="16"/>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2957"/>
        <w:gridCol w:w="2971"/>
        <w:gridCol w:w="2786"/>
      </w:tblGrid>
      <w:tr w:rsidR="003D5410" w:rsidRPr="00451BD4" w:rsidTr="003059EC">
        <w:trPr>
          <w:jc w:val="center"/>
        </w:trPr>
        <w:tc>
          <w:tcPr>
            <w:tcW w:w="574" w:type="dxa"/>
          </w:tcPr>
          <w:p w:rsidR="003D5410" w:rsidRPr="00451BD4" w:rsidRDefault="003D5410" w:rsidP="003059EC">
            <w:pPr>
              <w:pStyle w:val="Akapitzlist"/>
              <w:spacing w:after="0" w:line="240" w:lineRule="auto"/>
              <w:ind w:left="0"/>
              <w:jc w:val="center"/>
              <w:rPr>
                <w:rFonts w:ascii="Times New Roman" w:hAnsi="Times New Roman"/>
                <w:b/>
                <w:sz w:val="24"/>
                <w:szCs w:val="24"/>
              </w:rPr>
            </w:pPr>
            <w:r w:rsidRPr="00451BD4">
              <w:rPr>
                <w:rFonts w:ascii="Times New Roman" w:hAnsi="Times New Roman"/>
                <w:b/>
                <w:sz w:val="24"/>
                <w:szCs w:val="24"/>
              </w:rPr>
              <w:t>lp.</w:t>
            </w:r>
          </w:p>
        </w:tc>
        <w:tc>
          <w:tcPr>
            <w:tcW w:w="2957" w:type="dxa"/>
          </w:tcPr>
          <w:p w:rsidR="003D5410" w:rsidRPr="00451BD4" w:rsidRDefault="00050F57" w:rsidP="003059EC">
            <w:pPr>
              <w:pStyle w:val="Akapitzlist"/>
              <w:spacing w:after="0" w:line="240" w:lineRule="auto"/>
              <w:ind w:left="0"/>
              <w:jc w:val="center"/>
              <w:rPr>
                <w:rFonts w:ascii="Times New Roman" w:hAnsi="Times New Roman"/>
                <w:b/>
                <w:sz w:val="24"/>
                <w:szCs w:val="24"/>
              </w:rPr>
            </w:pPr>
            <w:r w:rsidRPr="00451BD4">
              <w:rPr>
                <w:rFonts w:ascii="Times New Roman" w:hAnsi="Times New Roman"/>
                <w:b/>
                <w:sz w:val="24"/>
                <w:szCs w:val="24"/>
              </w:rPr>
              <w:t>I</w:t>
            </w:r>
            <w:r w:rsidR="003D5410" w:rsidRPr="00451BD4">
              <w:rPr>
                <w:rFonts w:ascii="Times New Roman" w:hAnsi="Times New Roman"/>
                <w:b/>
                <w:sz w:val="24"/>
                <w:szCs w:val="24"/>
              </w:rPr>
              <w:t>mię i nazwisko</w:t>
            </w:r>
          </w:p>
        </w:tc>
        <w:tc>
          <w:tcPr>
            <w:tcW w:w="2971" w:type="dxa"/>
          </w:tcPr>
          <w:p w:rsidR="003D5410" w:rsidRPr="00451BD4" w:rsidRDefault="00050F57" w:rsidP="00050F57">
            <w:pPr>
              <w:pStyle w:val="Akapitzlist"/>
              <w:spacing w:after="0" w:line="240" w:lineRule="auto"/>
              <w:ind w:left="0"/>
              <w:jc w:val="center"/>
              <w:rPr>
                <w:rFonts w:ascii="Times New Roman" w:hAnsi="Times New Roman"/>
                <w:b/>
                <w:sz w:val="24"/>
                <w:szCs w:val="24"/>
              </w:rPr>
            </w:pPr>
            <w:r w:rsidRPr="00451BD4">
              <w:rPr>
                <w:rFonts w:ascii="Times New Roman" w:hAnsi="Times New Roman"/>
                <w:b/>
                <w:sz w:val="24"/>
                <w:szCs w:val="24"/>
              </w:rPr>
              <w:t>D</w:t>
            </w:r>
            <w:r w:rsidR="003D5410" w:rsidRPr="00451BD4">
              <w:rPr>
                <w:rFonts w:ascii="Times New Roman" w:hAnsi="Times New Roman"/>
                <w:b/>
                <w:sz w:val="24"/>
                <w:szCs w:val="24"/>
              </w:rPr>
              <w:t>ata</w:t>
            </w:r>
            <w:r>
              <w:rPr>
                <w:rFonts w:ascii="Times New Roman" w:hAnsi="Times New Roman"/>
                <w:b/>
                <w:sz w:val="24"/>
                <w:szCs w:val="24"/>
              </w:rPr>
              <w:t xml:space="preserve"> </w:t>
            </w:r>
            <w:r w:rsidR="003D5410" w:rsidRPr="00451BD4">
              <w:rPr>
                <w:rFonts w:ascii="Times New Roman" w:hAnsi="Times New Roman"/>
                <w:b/>
                <w:sz w:val="24"/>
                <w:szCs w:val="24"/>
              </w:rPr>
              <w:t>urodzenia</w:t>
            </w:r>
          </w:p>
        </w:tc>
        <w:tc>
          <w:tcPr>
            <w:tcW w:w="2786" w:type="dxa"/>
          </w:tcPr>
          <w:p w:rsidR="003D5410" w:rsidRPr="00451BD4" w:rsidRDefault="003D5410" w:rsidP="003059EC">
            <w:pPr>
              <w:pStyle w:val="Akapitzlist"/>
              <w:spacing w:after="0" w:line="240" w:lineRule="auto"/>
              <w:ind w:left="0"/>
              <w:jc w:val="center"/>
              <w:rPr>
                <w:rFonts w:ascii="Times New Roman" w:hAnsi="Times New Roman"/>
                <w:b/>
                <w:sz w:val="24"/>
                <w:szCs w:val="24"/>
              </w:rPr>
            </w:pPr>
            <w:r>
              <w:rPr>
                <w:rFonts w:ascii="Times New Roman" w:hAnsi="Times New Roman"/>
                <w:b/>
                <w:sz w:val="24"/>
                <w:szCs w:val="24"/>
              </w:rPr>
              <w:t>Nauczyciel przygotowujący</w:t>
            </w:r>
          </w:p>
        </w:tc>
      </w:tr>
      <w:tr w:rsidR="003D5410" w:rsidRPr="00451BD4" w:rsidTr="003059EC">
        <w:trPr>
          <w:jc w:val="center"/>
        </w:trPr>
        <w:tc>
          <w:tcPr>
            <w:tcW w:w="574" w:type="dxa"/>
            <w:vAlign w:val="center"/>
          </w:tcPr>
          <w:p w:rsidR="003D5410" w:rsidRPr="00451BD4" w:rsidRDefault="003D5410" w:rsidP="003059EC">
            <w:pPr>
              <w:pStyle w:val="Akapitzlist"/>
              <w:spacing w:after="0" w:line="240" w:lineRule="auto"/>
              <w:ind w:left="0"/>
              <w:jc w:val="center"/>
              <w:rPr>
                <w:rFonts w:ascii="Times New Roman" w:hAnsi="Times New Roman"/>
                <w:sz w:val="24"/>
                <w:szCs w:val="24"/>
              </w:rPr>
            </w:pPr>
          </w:p>
          <w:p w:rsidR="003D5410" w:rsidRPr="00451BD4" w:rsidRDefault="003D5410" w:rsidP="003059EC">
            <w:pPr>
              <w:pStyle w:val="Akapitzlist"/>
              <w:spacing w:after="0" w:line="240" w:lineRule="auto"/>
              <w:ind w:left="0"/>
              <w:jc w:val="center"/>
              <w:rPr>
                <w:rFonts w:ascii="Times New Roman" w:hAnsi="Times New Roman"/>
                <w:sz w:val="24"/>
                <w:szCs w:val="24"/>
              </w:rPr>
            </w:pPr>
            <w:r w:rsidRPr="00451BD4">
              <w:rPr>
                <w:rFonts w:ascii="Times New Roman" w:hAnsi="Times New Roman"/>
                <w:sz w:val="24"/>
                <w:szCs w:val="24"/>
              </w:rPr>
              <w:t>a)</w:t>
            </w:r>
          </w:p>
          <w:p w:rsidR="003D5410" w:rsidRPr="00451BD4" w:rsidRDefault="003D5410" w:rsidP="003059EC">
            <w:pPr>
              <w:pStyle w:val="Akapitzlist"/>
              <w:spacing w:after="0" w:line="240" w:lineRule="auto"/>
              <w:ind w:left="0"/>
              <w:jc w:val="center"/>
              <w:rPr>
                <w:rFonts w:ascii="Times New Roman" w:hAnsi="Times New Roman"/>
                <w:sz w:val="24"/>
                <w:szCs w:val="24"/>
              </w:rPr>
            </w:pPr>
          </w:p>
        </w:tc>
        <w:tc>
          <w:tcPr>
            <w:tcW w:w="2957" w:type="dxa"/>
            <w:vAlign w:val="center"/>
          </w:tcPr>
          <w:p w:rsidR="003D5410" w:rsidRPr="00451BD4" w:rsidRDefault="003D5410" w:rsidP="003059EC">
            <w:pPr>
              <w:pStyle w:val="Akapitzlist"/>
              <w:spacing w:after="0" w:line="240" w:lineRule="auto"/>
              <w:ind w:left="0"/>
              <w:jc w:val="center"/>
              <w:rPr>
                <w:rFonts w:ascii="Times New Roman" w:hAnsi="Times New Roman"/>
                <w:sz w:val="24"/>
                <w:szCs w:val="24"/>
              </w:rPr>
            </w:pPr>
          </w:p>
        </w:tc>
        <w:tc>
          <w:tcPr>
            <w:tcW w:w="2971" w:type="dxa"/>
            <w:vAlign w:val="center"/>
          </w:tcPr>
          <w:p w:rsidR="003D5410" w:rsidRPr="00451BD4" w:rsidRDefault="003D5410" w:rsidP="003059EC">
            <w:pPr>
              <w:pStyle w:val="Akapitzlist"/>
              <w:spacing w:after="0" w:line="240" w:lineRule="auto"/>
              <w:ind w:left="0"/>
              <w:jc w:val="center"/>
              <w:rPr>
                <w:rFonts w:ascii="Times New Roman" w:hAnsi="Times New Roman"/>
                <w:sz w:val="24"/>
                <w:szCs w:val="24"/>
              </w:rPr>
            </w:pPr>
          </w:p>
        </w:tc>
        <w:tc>
          <w:tcPr>
            <w:tcW w:w="2786" w:type="dxa"/>
          </w:tcPr>
          <w:p w:rsidR="003D5410" w:rsidRPr="00451BD4" w:rsidRDefault="003D5410" w:rsidP="003059EC">
            <w:pPr>
              <w:pStyle w:val="Akapitzlist"/>
              <w:spacing w:after="0" w:line="240" w:lineRule="auto"/>
              <w:ind w:left="0"/>
              <w:jc w:val="center"/>
              <w:rPr>
                <w:rFonts w:ascii="Times New Roman" w:hAnsi="Times New Roman"/>
                <w:sz w:val="24"/>
                <w:szCs w:val="24"/>
              </w:rPr>
            </w:pPr>
          </w:p>
        </w:tc>
      </w:tr>
      <w:tr w:rsidR="003D5410" w:rsidRPr="00451BD4" w:rsidTr="003059EC">
        <w:trPr>
          <w:jc w:val="center"/>
        </w:trPr>
        <w:tc>
          <w:tcPr>
            <w:tcW w:w="574" w:type="dxa"/>
            <w:vAlign w:val="center"/>
          </w:tcPr>
          <w:p w:rsidR="003D5410" w:rsidRPr="00451BD4" w:rsidRDefault="003D5410" w:rsidP="003059EC">
            <w:pPr>
              <w:pStyle w:val="Akapitzlist"/>
              <w:spacing w:after="0" w:line="240" w:lineRule="auto"/>
              <w:ind w:left="0"/>
              <w:jc w:val="center"/>
              <w:rPr>
                <w:rFonts w:ascii="Times New Roman" w:hAnsi="Times New Roman"/>
                <w:sz w:val="24"/>
                <w:szCs w:val="24"/>
              </w:rPr>
            </w:pPr>
          </w:p>
          <w:p w:rsidR="003D5410" w:rsidRPr="00451BD4" w:rsidRDefault="003D5410" w:rsidP="003059EC">
            <w:pPr>
              <w:pStyle w:val="Akapitzlist"/>
              <w:spacing w:after="0" w:line="240" w:lineRule="auto"/>
              <w:ind w:left="0"/>
              <w:jc w:val="center"/>
              <w:rPr>
                <w:rFonts w:ascii="Times New Roman" w:hAnsi="Times New Roman"/>
                <w:sz w:val="24"/>
                <w:szCs w:val="24"/>
              </w:rPr>
            </w:pPr>
            <w:r w:rsidRPr="00451BD4">
              <w:rPr>
                <w:rFonts w:ascii="Times New Roman" w:hAnsi="Times New Roman"/>
                <w:sz w:val="24"/>
                <w:szCs w:val="24"/>
              </w:rPr>
              <w:t>b)</w:t>
            </w:r>
          </w:p>
          <w:p w:rsidR="003D5410" w:rsidRPr="00451BD4" w:rsidRDefault="003D5410" w:rsidP="003059EC">
            <w:pPr>
              <w:pStyle w:val="Akapitzlist"/>
              <w:spacing w:after="0" w:line="240" w:lineRule="auto"/>
              <w:ind w:left="0"/>
              <w:jc w:val="center"/>
              <w:rPr>
                <w:rFonts w:ascii="Times New Roman" w:hAnsi="Times New Roman"/>
                <w:sz w:val="24"/>
                <w:szCs w:val="24"/>
              </w:rPr>
            </w:pPr>
          </w:p>
        </w:tc>
        <w:tc>
          <w:tcPr>
            <w:tcW w:w="2957" w:type="dxa"/>
            <w:vAlign w:val="center"/>
          </w:tcPr>
          <w:p w:rsidR="003D5410" w:rsidRPr="00451BD4" w:rsidRDefault="003D5410" w:rsidP="003059EC">
            <w:pPr>
              <w:pStyle w:val="Akapitzlist"/>
              <w:spacing w:after="0" w:line="240" w:lineRule="auto"/>
              <w:ind w:left="0"/>
              <w:jc w:val="center"/>
              <w:rPr>
                <w:rFonts w:ascii="Times New Roman" w:hAnsi="Times New Roman"/>
                <w:sz w:val="24"/>
                <w:szCs w:val="24"/>
              </w:rPr>
            </w:pPr>
          </w:p>
        </w:tc>
        <w:tc>
          <w:tcPr>
            <w:tcW w:w="2971" w:type="dxa"/>
            <w:vAlign w:val="center"/>
          </w:tcPr>
          <w:p w:rsidR="003D5410" w:rsidRPr="00451BD4" w:rsidRDefault="003D5410" w:rsidP="003059EC">
            <w:pPr>
              <w:pStyle w:val="Akapitzlist"/>
              <w:spacing w:after="0" w:line="240" w:lineRule="auto"/>
              <w:ind w:left="0"/>
              <w:jc w:val="center"/>
              <w:rPr>
                <w:rFonts w:ascii="Times New Roman" w:hAnsi="Times New Roman"/>
                <w:sz w:val="24"/>
                <w:szCs w:val="24"/>
              </w:rPr>
            </w:pPr>
          </w:p>
        </w:tc>
        <w:tc>
          <w:tcPr>
            <w:tcW w:w="2786" w:type="dxa"/>
          </w:tcPr>
          <w:p w:rsidR="003D5410" w:rsidRPr="00451BD4" w:rsidRDefault="003D5410" w:rsidP="003059EC">
            <w:pPr>
              <w:pStyle w:val="Akapitzlist"/>
              <w:spacing w:after="0" w:line="240" w:lineRule="auto"/>
              <w:ind w:left="0"/>
              <w:jc w:val="center"/>
              <w:rPr>
                <w:rFonts w:ascii="Times New Roman" w:hAnsi="Times New Roman"/>
                <w:sz w:val="24"/>
                <w:szCs w:val="24"/>
              </w:rPr>
            </w:pPr>
          </w:p>
        </w:tc>
      </w:tr>
      <w:tr w:rsidR="003D5410" w:rsidRPr="00451BD4" w:rsidTr="003059EC">
        <w:trPr>
          <w:jc w:val="center"/>
        </w:trPr>
        <w:tc>
          <w:tcPr>
            <w:tcW w:w="574" w:type="dxa"/>
            <w:vAlign w:val="center"/>
          </w:tcPr>
          <w:p w:rsidR="003D5410" w:rsidRPr="00451BD4" w:rsidRDefault="003D5410" w:rsidP="003059EC">
            <w:pPr>
              <w:pStyle w:val="Akapitzlist"/>
              <w:spacing w:after="0" w:line="240" w:lineRule="auto"/>
              <w:ind w:left="0"/>
              <w:jc w:val="center"/>
              <w:rPr>
                <w:rFonts w:ascii="Times New Roman" w:hAnsi="Times New Roman"/>
                <w:sz w:val="24"/>
                <w:szCs w:val="24"/>
              </w:rPr>
            </w:pPr>
          </w:p>
          <w:p w:rsidR="003D5410" w:rsidRPr="00451BD4" w:rsidRDefault="003D5410" w:rsidP="003059EC">
            <w:pPr>
              <w:pStyle w:val="Akapitzlist"/>
              <w:spacing w:after="0" w:line="240" w:lineRule="auto"/>
              <w:ind w:left="0"/>
              <w:jc w:val="center"/>
              <w:rPr>
                <w:rFonts w:ascii="Times New Roman" w:hAnsi="Times New Roman"/>
                <w:sz w:val="24"/>
                <w:szCs w:val="24"/>
              </w:rPr>
            </w:pPr>
            <w:r w:rsidRPr="00451BD4">
              <w:rPr>
                <w:rFonts w:ascii="Times New Roman" w:hAnsi="Times New Roman"/>
                <w:sz w:val="24"/>
                <w:szCs w:val="24"/>
              </w:rPr>
              <w:t>c)</w:t>
            </w:r>
          </w:p>
          <w:p w:rsidR="003D5410" w:rsidRPr="00451BD4" w:rsidRDefault="003D5410" w:rsidP="003059EC">
            <w:pPr>
              <w:pStyle w:val="Akapitzlist"/>
              <w:spacing w:after="0" w:line="240" w:lineRule="auto"/>
              <w:ind w:left="0"/>
              <w:jc w:val="center"/>
              <w:rPr>
                <w:rFonts w:ascii="Times New Roman" w:hAnsi="Times New Roman"/>
                <w:sz w:val="24"/>
                <w:szCs w:val="24"/>
              </w:rPr>
            </w:pPr>
          </w:p>
        </w:tc>
        <w:tc>
          <w:tcPr>
            <w:tcW w:w="2957" w:type="dxa"/>
            <w:vAlign w:val="center"/>
          </w:tcPr>
          <w:p w:rsidR="003D5410" w:rsidRPr="00451BD4" w:rsidRDefault="003D5410" w:rsidP="003059EC">
            <w:pPr>
              <w:pStyle w:val="Akapitzlist"/>
              <w:spacing w:after="0" w:line="240" w:lineRule="auto"/>
              <w:ind w:left="0"/>
              <w:jc w:val="center"/>
              <w:rPr>
                <w:rFonts w:ascii="Times New Roman" w:hAnsi="Times New Roman"/>
                <w:sz w:val="24"/>
                <w:szCs w:val="24"/>
              </w:rPr>
            </w:pPr>
          </w:p>
        </w:tc>
        <w:tc>
          <w:tcPr>
            <w:tcW w:w="2971" w:type="dxa"/>
            <w:vAlign w:val="center"/>
          </w:tcPr>
          <w:p w:rsidR="003D5410" w:rsidRPr="00451BD4" w:rsidRDefault="003D5410" w:rsidP="003059EC">
            <w:pPr>
              <w:pStyle w:val="Akapitzlist"/>
              <w:spacing w:after="0" w:line="240" w:lineRule="auto"/>
              <w:ind w:left="0"/>
              <w:jc w:val="center"/>
              <w:rPr>
                <w:rFonts w:ascii="Times New Roman" w:hAnsi="Times New Roman"/>
                <w:sz w:val="24"/>
                <w:szCs w:val="24"/>
              </w:rPr>
            </w:pPr>
          </w:p>
        </w:tc>
        <w:tc>
          <w:tcPr>
            <w:tcW w:w="2786" w:type="dxa"/>
          </w:tcPr>
          <w:p w:rsidR="003D5410" w:rsidRPr="00451BD4" w:rsidRDefault="003D5410" w:rsidP="003059EC">
            <w:pPr>
              <w:pStyle w:val="Akapitzlist"/>
              <w:spacing w:after="0" w:line="240" w:lineRule="auto"/>
              <w:ind w:left="0"/>
              <w:jc w:val="center"/>
              <w:rPr>
                <w:rFonts w:ascii="Times New Roman" w:hAnsi="Times New Roman"/>
                <w:sz w:val="24"/>
                <w:szCs w:val="24"/>
              </w:rPr>
            </w:pPr>
          </w:p>
        </w:tc>
      </w:tr>
    </w:tbl>
    <w:p w:rsidR="003D5410" w:rsidRDefault="003D5410" w:rsidP="003D5410">
      <w:pPr>
        <w:rPr>
          <w:rFonts w:ascii="Arial" w:hAnsi="Arial"/>
          <w:sz w:val="16"/>
          <w:lang w:val="sq-AL"/>
        </w:rPr>
      </w:pPr>
    </w:p>
    <w:p w:rsidR="003D5410" w:rsidRPr="00635593" w:rsidRDefault="003D5410" w:rsidP="003D5410">
      <w:pPr>
        <w:pStyle w:val="Akapitzlist"/>
        <w:numPr>
          <w:ilvl w:val="0"/>
          <w:numId w:val="15"/>
        </w:numPr>
        <w:spacing w:after="0" w:line="360" w:lineRule="auto"/>
        <w:ind w:left="360"/>
        <w:jc w:val="both"/>
        <w:rPr>
          <w:rFonts w:ascii="Times New Roman" w:hAnsi="Times New Roman"/>
          <w:sz w:val="24"/>
          <w:szCs w:val="24"/>
        </w:rPr>
      </w:pPr>
      <w:r w:rsidRPr="00635593">
        <w:rPr>
          <w:rFonts w:ascii="Times New Roman" w:hAnsi="Times New Roman"/>
          <w:sz w:val="24"/>
          <w:szCs w:val="24"/>
        </w:rPr>
        <w:t>Imię i nazwisko opiekuna:</w:t>
      </w:r>
    </w:p>
    <w:p w:rsidR="003D5410" w:rsidRDefault="003D5410" w:rsidP="003D5410">
      <w:pPr>
        <w:ind w:left="284"/>
        <w:rPr>
          <w:rFonts w:ascii="Arial" w:hAnsi="Arial"/>
          <w:sz w:val="24"/>
          <w:lang w:val="sq-AL"/>
        </w:rPr>
      </w:pPr>
      <w:r>
        <w:rPr>
          <w:rFonts w:ascii="Arial" w:hAnsi="Arial"/>
          <w:sz w:val="24"/>
          <w:lang w:val="sq-AL"/>
        </w:rPr>
        <w:t>...................................................................................................................................</w:t>
      </w:r>
    </w:p>
    <w:p w:rsidR="003D5410" w:rsidRDefault="003D5410" w:rsidP="003D5410">
      <w:pPr>
        <w:ind w:left="1080"/>
        <w:rPr>
          <w:rFonts w:ascii="Arial" w:hAnsi="Arial"/>
          <w:sz w:val="24"/>
          <w:lang w:val="sq-AL"/>
        </w:rPr>
      </w:pPr>
    </w:p>
    <w:p w:rsidR="003D5410" w:rsidRDefault="003D5410" w:rsidP="003D5410">
      <w:pPr>
        <w:ind w:left="1080"/>
        <w:rPr>
          <w:rFonts w:ascii="Arial" w:hAnsi="Arial"/>
          <w:sz w:val="24"/>
          <w:lang w:val="sq-AL"/>
        </w:rPr>
      </w:pPr>
    </w:p>
    <w:p w:rsidR="003D5410" w:rsidRDefault="003D5410" w:rsidP="003D5410">
      <w:pPr>
        <w:rPr>
          <w:rFonts w:ascii="Arial" w:hAnsi="Arial"/>
          <w:sz w:val="24"/>
          <w:lang w:val="sq-AL"/>
        </w:rPr>
      </w:pPr>
      <w:r>
        <w:rPr>
          <w:rFonts w:ascii="Arial" w:hAnsi="Arial"/>
          <w:sz w:val="24"/>
          <w:lang w:val="sq-AL"/>
        </w:rPr>
        <w:t xml:space="preserve">          ..................................................................</w:t>
      </w:r>
    </w:p>
    <w:p w:rsidR="003D5410" w:rsidRDefault="003D5410" w:rsidP="003D5410">
      <w:pPr>
        <w:ind w:left="1080"/>
        <w:rPr>
          <w:rFonts w:ascii="Arial" w:hAnsi="Arial"/>
          <w:sz w:val="24"/>
          <w:lang w:val="sq-AL"/>
        </w:rPr>
      </w:pPr>
      <w:r>
        <w:rPr>
          <w:rFonts w:ascii="Arial" w:hAnsi="Arial"/>
          <w:sz w:val="24"/>
          <w:lang w:val="sq-AL"/>
        </w:rPr>
        <w:t xml:space="preserve">  miejscowość, data zgłoszenia</w:t>
      </w:r>
    </w:p>
    <w:p w:rsidR="00EE7958" w:rsidRDefault="00EE7958">
      <w:pPr>
        <w:rPr>
          <w:rFonts w:ascii="Times New Roman" w:hAnsi="Times New Roman"/>
          <w:sz w:val="24"/>
          <w:szCs w:val="24"/>
        </w:rPr>
      </w:pPr>
    </w:p>
    <w:p w:rsidR="003D5410" w:rsidRDefault="003D5410">
      <w:pPr>
        <w:rPr>
          <w:rFonts w:ascii="Times New Roman" w:hAnsi="Times New Roman"/>
          <w:sz w:val="24"/>
          <w:szCs w:val="24"/>
        </w:rPr>
      </w:pPr>
    </w:p>
    <w:sectPr w:rsidR="003D5410" w:rsidSect="006C6355">
      <w:type w:val="continuous"/>
      <w:pgSz w:w="11906" w:h="16838" w:code="9"/>
      <w:pgMar w:top="1134" w:right="1247" w:bottom="1418" w:left="1247" w:header="709"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F03"/>
    <w:multiLevelType w:val="hybridMultilevel"/>
    <w:tmpl w:val="2ABCDF34"/>
    <w:lvl w:ilvl="0" w:tplc="E17E4090">
      <w:start w:val="2"/>
      <w:numFmt w:val="decimal"/>
      <w:lvlText w:val="%1."/>
      <w:lvlJc w:val="left"/>
      <w:pPr>
        <w:tabs>
          <w:tab w:val="num" w:pos="2205"/>
        </w:tabs>
        <w:ind w:left="22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A14EAB"/>
    <w:multiLevelType w:val="hybridMultilevel"/>
    <w:tmpl w:val="75FA7C88"/>
    <w:lvl w:ilvl="0" w:tplc="3640AA7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5F3D68"/>
    <w:multiLevelType w:val="hybridMultilevel"/>
    <w:tmpl w:val="DBA27B68"/>
    <w:lvl w:ilvl="0" w:tplc="E6F613DC">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4E33F3D"/>
    <w:multiLevelType w:val="hybridMultilevel"/>
    <w:tmpl w:val="CA68907E"/>
    <w:lvl w:ilvl="0" w:tplc="DC9E5CAA">
      <w:start w:val="1"/>
      <w:numFmt w:val="decimal"/>
      <w:lvlText w:val="%1."/>
      <w:lvlJc w:val="left"/>
      <w:pPr>
        <w:tabs>
          <w:tab w:val="num" w:pos="1440"/>
        </w:tabs>
        <w:ind w:left="1440" w:hanging="360"/>
      </w:pPr>
      <w:rPr>
        <w:rFonts w:hint="default"/>
      </w:rPr>
    </w:lvl>
    <w:lvl w:ilvl="1" w:tplc="9AE61872">
      <w:start w:val="2"/>
      <w:numFmt w:val="decimal"/>
      <w:lvlText w:val="%2."/>
      <w:lvlJc w:val="left"/>
      <w:pPr>
        <w:tabs>
          <w:tab w:val="num" w:pos="1440"/>
        </w:tabs>
        <w:ind w:left="1440" w:hanging="360"/>
      </w:pPr>
      <w:rPr>
        <w:rFonts w:hint="default"/>
      </w:rPr>
    </w:lvl>
    <w:lvl w:ilvl="2" w:tplc="283047AA">
      <w:start w:val="1"/>
      <w:numFmt w:val="lowerLetter"/>
      <w:lvlText w:val="%3)"/>
      <w:lvlJc w:val="left"/>
      <w:pPr>
        <w:tabs>
          <w:tab w:val="num" w:pos="2340"/>
        </w:tabs>
        <w:ind w:left="2340" w:hanging="360"/>
      </w:pPr>
      <w:rPr>
        <w:rFonts w:hint="default"/>
      </w:rPr>
    </w:lvl>
    <w:lvl w:ilvl="3" w:tplc="6464E4EC">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4210CF6"/>
    <w:multiLevelType w:val="hybridMultilevel"/>
    <w:tmpl w:val="E7880672"/>
    <w:lvl w:ilvl="0" w:tplc="D0CCD918">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456129D"/>
    <w:multiLevelType w:val="hybridMultilevel"/>
    <w:tmpl w:val="832EE824"/>
    <w:lvl w:ilvl="0" w:tplc="91A295D8">
      <w:start w:val="5"/>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5B5129C"/>
    <w:multiLevelType w:val="hybridMultilevel"/>
    <w:tmpl w:val="478E70F6"/>
    <w:lvl w:ilvl="0" w:tplc="BC0458B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5C80822"/>
    <w:multiLevelType w:val="hybridMultilevel"/>
    <w:tmpl w:val="6388EEA6"/>
    <w:lvl w:ilvl="0" w:tplc="CAA83EF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5E3048D"/>
    <w:multiLevelType w:val="hybridMultilevel"/>
    <w:tmpl w:val="6A2A3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81F4B5B"/>
    <w:multiLevelType w:val="hybridMultilevel"/>
    <w:tmpl w:val="EC808D18"/>
    <w:lvl w:ilvl="0" w:tplc="DC9E5CAA">
      <w:start w:val="1"/>
      <w:numFmt w:val="decimal"/>
      <w:lvlText w:val="%1."/>
      <w:lvlJc w:val="left"/>
      <w:pPr>
        <w:tabs>
          <w:tab w:val="num" w:pos="1440"/>
        </w:tabs>
        <w:ind w:left="1440" w:hanging="360"/>
      </w:pPr>
      <w:rPr>
        <w:rFonts w:hint="default"/>
      </w:rPr>
    </w:lvl>
    <w:lvl w:ilvl="1" w:tplc="E9EEDDC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ACD02DE"/>
    <w:multiLevelType w:val="hybridMultilevel"/>
    <w:tmpl w:val="3B742DF8"/>
    <w:lvl w:ilvl="0" w:tplc="AAD2A7E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441E1C"/>
    <w:multiLevelType w:val="hybridMultilevel"/>
    <w:tmpl w:val="8500B24A"/>
    <w:lvl w:ilvl="0" w:tplc="F0D6E966">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4AF2DF2"/>
    <w:multiLevelType w:val="hybridMultilevel"/>
    <w:tmpl w:val="CC1AB49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56400CCE"/>
    <w:multiLevelType w:val="hybridMultilevel"/>
    <w:tmpl w:val="6940580A"/>
    <w:lvl w:ilvl="0" w:tplc="12A0EF40">
      <w:start w:val="1"/>
      <w:numFmt w:val="decimal"/>
      <w:lvlText w:val="%1."/>
      <w:lvlJc w:val="left"/>
      <w:pPr>
        <w:tabs>
          <w:tab w:val="num" w:pos="720"/>
        </w:tabs>
        <w:ind w:left="720" w:hanging="360"/>
      </w:pPr>
      <w:rPr>
        <w:color w:val="auto"/>
      </w:rPr>
    </w:lvl>
    <w:lvl w:ilvl="1" w:tplc="CB18E08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2757B6E"/>
    <w:multiLevelType w:val="hybridMultilevel"/>
    <w:tmpl w:val="1AEC3584"/>
    <w:lvl w:ilvl="0" w:tplc="88580D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0C22098"/>
    <w:multiLevelType w:val="hybridMultilevel"/>
    <w:tmpl w:val="47E451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74953781"/>
    <w:multiLevelType w:val="hybridMultilevel"/>
    <w:tmpl w:val="8B78011E"/>
    <w:lvl w:ilvl="0" w:tplc="E872165E">
      <w:start w:val="1"/>
      <w:numFmt w:val="upperRoman"/>
      <w:lvlText w:val="%1."/>
      <w:lvlJc w:val="left"/>
      <w:pPr>
        <w:tabs>
          <w:tab w:val="num" w:pos="1800"/>
        </w:tabs>
        <w:ind w:left="1800" w:hanging="720"/>
      </w:pPr>
    </w:lvl>
    <w:lvl w:ilvl="1" w:tplc="C6B24008">
      <w:start w:val="1"/>
      <w:numFmt w:val="decimal"/>
      <w:lvlText w:val="%2."/>
      <w:lvlJc w:val="left"/>
      <w:pPr>
        <w:tabs>
          <w:tab w:val="num" w:pos="2160"/>
        </w:tabs>
        <w:ind w:left="2160" w:hanging="360"/>
      </w:pPr>
    </w:lvl>
    <w:lvl w:ilvl="2" w:tplc="22A6BAA0">
      <w:start w:val="1"/>
      <w:numFmt w:val="lowerLetter"/>
      <w:lvlText w:val="%3)"/>
      <w:lvlJc w:val="left"/>
      <w:pPr>
        <w:tabs>
          <w:tab w:val="num" w:pos="3060"/>
        </w:tabs>
        <w:ind w:left="30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4DF7306"/>
    <w:multiLevelType w:val="hybridMultilevel"/>
    <w:tmpl w:val="07103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6AE3367"/>
    <w:multiLevelType w:val="hybridMultilevel"/>
    <w:tmpl w:val="8B34BCF0"/>
    <w:lvl w:ilvl="0" w:tplc="C33ECB0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C1575A0"/>
    <w:multiLevelType w:val="hybridMultilevel"/>
    <w:tmpl w:val="3A08CE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6B30FA"/>
    <w:multiLevelType w:val="hybridMultilevel"/>
    <w:tmpl w:val="5A62E3B4"/>
    <w:lvl w:ilvl="0" w:tplc="2996BD84">
      <w:start w:val="1"/>
      <w:numFmt w:val="lowerLetter"/>
      <w:lvlText w:val="%1)"/>
      <w:lvlJc w:val="left"/>
      <w:pPr>
        <w:tabs>
          <w:tab w:val="num" w:pos="2340"/>
        </w:tabs>
        <w:ind w:left="2340" w:hanging="360"/>
      </w:pPr>
    </w:lvl>
    <w:lvl w:ilvl="1" w:tplc="04150001">
      <w:start w:val="1"/>
      <w:numFmt w:val="bullet"/>
      <w:lvlText w:val=""/>
      <w:lvlJc w:val="left"/>
      <w:pPr>
        <w:tabs>
          <w:tab w:val="num" w:pos="1440"/>
        </w:tabs>
        <w:ind w:left="1440" w:hanging="360"/>
      </w:pPr>
      <w:rPr>
        <w:rFonts w:ascii="Symbol" w:hAnsi="Symbol" w:hint="default"/>
      </w:rPr>
    </w:lvl>
    <w:lvl w:ilvl="2" w:tplc="2716DAF8">
      <w:start w:val="3"/>
      <w:numFmt w:val="lowerLetter"/>
      <w:lvlText w:val="%3)"/>
      <w:lvlJc w:val="left"/>
      <w:pPr>
        <w:tabs>
          <w:tab w:val="num" w:pos="2340"/>
        </w:tabs>
        <w:ind w:left="2340" w:hanging="360"/>
      </w:pPr>
    </w:lvl>
    <w:lvl w:ilvl="3" w:tplc="04150001">
      <w:start w:val="1"/>
      <w:numFmt w:val="bullet"/>
      <w:lvlText w:val=""/>
      <w:lvlJc w:val="left"/>
      <w:pPr>
        <w:tabs>
          <w:tab w:val="num" w:pos="2880"/>
        </w:tabs>
        <w:ind w:left="2880" w:hanging="360"/>
      </w:pPr>
      <w:rPr>
        <w:rFonts w:ascii="Symbol" w:hAnsi="Symbol" w:hint="default"/>
      </w:rPr>
    </w:lvl>
    <w:lvl w:ilvl="4" w:tplc="1D66282A">
      <w:start w:val="4"/>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startOverride w:val="3"/>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17"/>
  </w:num>
  <w:num w:numId="13">
    <w:abstractNumId w:val="12"/>
  </w:num>
  <w:num w:numId="14">
    <w:abstractNumId w:val="15"/>
  </w:num>
  <w:num w:numId="15">
    <w:abstractNumId w:val="10"/>
  </w:num>
  <w:num w:numId="16">
    <w:abstractNumId w:val="13"/>
  </w:num>
  <w:num w:numId="17">
    <w:abstractNumId w:val="11"/>
  </w:num>
  <w:num w:numId="18">
    <w:abstractNumId w:val="8"/>
  </w:num>
  <w:num w:numId="19">
    <w:abstractNumId w:val="19"/>
  </w:num>
  <w:num w:numId="20">
    <w:abstractNumId w:val="9"/>
  </w:num>
  <w:num w:numId="21">
    <w:abstractNumId w:val="14"/>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displayVerticalDrawingGridEvery w:val="2"/>
  <w:characterSpacingControl w:val="doNotCompress"/>
  <w:compat/>
  <w:rsids>
    <w:rsidRoot w:val="006430F1"/>
    <w:rsid w:val="00050F57"/>
    <w:rsid w:val="000D3296"/>
    <w:rsid w:val="000E5990"/>
    <w:rsid w:val="001A25EF"/>
    <w:rsid w:val="001D2135"/>
    <w:rsid w:val="001F539D"/>
    <w:rsid w:val="003D5410"/>
    <w:rsid w:val="00503CEA"/>
    <w:rsid w:val="00593317"/>
    <w:rsid w:val="005A3F8D"/>
    <w:rsid w:val="006430F1"/>
    <w:rsid w:val="006C55DF"/>
    <w:rsid w:val="006C6355"/>
    <w:rsid w:val="007C1AE2"/>
    <w:rsid w:val="00833A46"/>
    <w:rsid w:val="00947429"/>
    <w:rsid w:val="00A201AA"/>
    <w:rsid w:val="00A53FCD"/>
    <w:rsid w:val="00BB3605"/>
    <w:rsid w:val="00C441DA"/>
    <w:rsid w:val="00C96F93"/>
    <w:rsid w:val="00CD59DE"/>
    <w:rsid w:val="00DB715B"/>
    <w:rsid w:val="00E461CF"/>
    <w:rsid w:val="00EE7958"/>
    <w:rsid w:val="00F174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0F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unhideWhenUsed/>
    <w:rsid w:val="006430F1"/>
    <w:pPr>
      <w:spacing w:after="0" w:line="240" w:lineRule="auto"/>
      <w:ind w:left="1080"/>
    </w:pPr>
    <w:rPr>
      <w:rFonts w:ascii="Arial" w:eastAsia="Times New Roman" w:hAnsi="Arial"/>
      <w:b/>
      <w:i/>
      <w:sz w:val="28"/>
      <w:szCs w:val="20"/>
      <w:lang w:val="sq-AL" w:eastAsia="pl-PL"/>
    </w:rPr>
  </w:style>
  <w:style w:type="character" w:customStyle="1" w:styleId="Tekstpodstawowywcity2Znak">
    <w:name w:val="Tekst podstawowy wcięty 2 Znak"/>
    <w:basedOn w:val="Domylnaczcionkaakapitu"/>
    <w:link w:val="Tekstpodstawowywcity2"/>
    <w:semiHidden/>
    <w:rsid w:val="006430F1"/>
    <w:rPr>
      <w:rFonts w:ascii="Arial" w:eastAsia="Times New Roman" w:hAnsi="Arial" w:cs="Times New Roman"/>
      <w:b/>
      <w:i/>
      <w:sz w:val="28"/>
      <w:szCs w:val="20"/>
      <w:lang w:val="sq-AL" w:eastAsia="pl-PL"/>
    </w:rPr>
  </w:style>
  <w:style w:type="paragraph" w:styleId="Akapitzlist">
    <w:name w:val="List Paragraph"/>
    <w:basedOn w:val="Normalny"/>
    <w:uiPriority w:val="34"/>
    <w:qFormat/>
    <w:rsid w:val="006430F1"/>
    <w:pPr>
      <w:ind w:left="720"/>
      <w:contextualSpacing/>
    </w:pPr>
  </w:style>
  <w:style w:type="character" w:styleId="Pogrubienie">
    <w:name w:val="Strong"/>
    <w:basedOn w:val="Domylnaczcionkaakapitu"/>
    <w:uiPriority w:val="22"/>
    <w:qFormat/>
    <w:rsid w:val="001A25EF"/>
    <w:rPr>
      <w:b/>
      <w:bCs/>
    </w:rPr>
  </w:style>
  <w:style w:type="paragraph" w:styleId="Tekstpodstawowy">
    <w:name w:val="Body Text"/>
    <w:basedOn w:val="Normalny"/>
    <w:link w:val="TekstpodstawowyZnak"/>
    <w:uiPriority w:val="99"/>
    <w:semiHidden/>
    <w:unhideWhenUsed/>
    <w:rsid w:val="001A25EF"/>
    <w:pPr>
      <w:spacing w:after="120"/>
    </w:pPr>
  </w:style>
  <w:style w:type="character" w:customStyle="1" w:styleId="TekstpodstawowyZnak">
    <w:name w:val="Tekst podstawowy Znak"/>
    <w:basedOn w:val="Domylnaczcionkaakapitu"/>
    <w:link w:val="Tekstpodstawowy"/>
    <w:uiPriority w:val="99"/>
    <w:semiHidden/>
    <w:rsid w:val="001A25EF"/>
    <w:rPr>
      <w:rFonts w:ascii="Calibri" w:eastAsia="Calibri" w:hAnsi="Calibri" w:cs="Times New Roman"/>
    </w:rPr>
  </w:style>
  <w:style w:type="character" w:styleId="Hipercze">
    <w:name w:val="Hyperlink"/>
    <w:basedOn w:val="Domylnaczcionkaakapitu"/>
    <w:uiPriority w:val="99"/>
    <w:semiHidden/>
    <w:unhideWhenUsed/>
    <w:rsid w:val="001A25EF"/>
    <w:rPr>
      <w:color w:val="0000FF"/>
      <w:u w:val="single"/>
    </w:rPr>
  </w:style>
  <w:style w:type="paragraph" w:styleId="Tekstpodstawowywcity">
    <w:name w:val="Body Text Indent"/>
    <w:basedOn w:val="Normalny"/>
    <w:link w:val="TekstpodstawowywcityZnak"/>
    <w:uiPriority w:val="99"/>
    <w:semiHidden/>
    <w:unhideWhenUsed/>
    <w:rsid w:val="001A25EF"/>
    <w:pPr>
      <w:spacing w:after="120"/>
      <w:ind w:left="283"/>
    </w:pPr>
  </w:style>
  <w:style w:type="character" w:customStyle="1" w:styleId="TekstpodstawowywcityZnak">
    <w:name w:val="Tekst podstawowy wcięty Znak"/>
    <w:basedOn w:val="Domylnaczcionkaakapitu"/>
    <w:link w:val="Tekstpodstawowywcity"/>
    <w:uiPriority w:val="99"/>
    <w:semiHidden/>
    <w:rsid w:val="001A25EF"/>
    <w:rPr>
      <w:rFonts w:ascii="Calibri" w:eastAsia="Calibri" w:hAnsi="Calibri" w:cs="Times New Roman"/>
    </w:rPr>
  </w:style>
  <w:style w:type="paragraph" w:styleId="Tytu">
    <w:name w:val="Title"/>
    <w:basedOn w:val="Normalny"/>
    <w:link w:val="TytuZnak"/>
    <w:uiPriority w:val="10"/>
    <w:qFormat/>
    <w:rsid w:val="001A25E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ytuZnak">
    <w:name w:val="Tytuł Znak"/>
    <w:basedOn w:val="Domylnaczcionkaakapitu"/>
    <w:link w:val="Tytu"/>
    <w:uiPriority w:val="10"/>
    <w:rsid w:val="001A25EF"/>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3D5410"/>
    <w:rPr>
      <w:color w:val="808080"/>
    </w:rPr>
  </w:style>
  <w:style w:type="paragraph" w:styleId="Tekstdymka">
    <w:name w:val="Balloon Text"/>
    <w:basedOn w:val="Normalny"/>
    <w:link w:val="TekstdymkaZnak"/>
    <w:uiPriority w:val="99"/>
    <w:semiHidden/>
    <w:unhideWhenUsed/>
    <w:rsid w:val="003D54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4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894844">
      <w:bodyDiv w:val="1"/>
      <w:marLeft w:val="0"/>
      <w:marRight w:val="0"/>
      <w:marTop w:val="0"/>
      <w:marBottom w:val="0"/>
      <w:divBdr>
        <w:top w:val="none" w:sz="0" w:space="0" w:color="auto"/>
        <w:left w:val="none" w:sz="0" w:space="0" w:color="auto"/>
        <w:bottom w:val="none" w:sz="0" w:space="0" w:color="auto"/>
        <w:right w:val="none" w:sz="0" w:space="0" w:color="auto"/>
      </w:divBdr>
    </w:div>
    <w:div w:id="901866324">
      <w:bodyDiv w:val="1"/>
      <w:marLeft w:val="0"/>
      <w:marRight w:val="0"/>
      <w:marTop w:val="0"/>
      <w:marBottom w:val="0"/>
      <w:divBdr>
        <w:top w:val="none" w:sz="0" w:space="0" w:color="auto"/>
        <w:left w:val="none" w:sz="0" w:space="0" w:color="auto"/>
        <w:bottom w:val="none" w:sz="0" w:space="0" w:color="auto"/>
        <w:right w:val="none" w:sz="0" w:space="0" w:color="auto"/>
      </w:divBdr>
    </w:div>
    <w:div w:id="1229615029">
      <w:bodyDiv w:val="1"/>
      <w:marLeft w:val="0"/>
      <w:marRight w:val="0"/>
      <w:marTop w:val="0"/>
      <w:marBottom w:val="0"/>
      <w:divBdr>
        <w:top w:val="none" w:sz="0" w:space="0" w:color="auto"/>
        <w:left w:val="none" w:sz="0" w:space="0" w:color="auto"/>
        <w:bottom w:val="none" w:sz="0" w:space="0" w:color="auto"/>
        <w:right w:val="none" w:sz="0" w:space="0" w:color="auto"/>
      </w:divBdr>
    </w:div>
    <w:div w:id="1341930649">
      <w:bodyDiv w:val="1"/>
      <w:marLeft w:val="0"/>
      <w:marRight w:val="0"/>
      <w:marTop w:val="0"/>
      <w:marBottom w:val="0"/>
      <w:divBdr>
        <w:top w:val="none" w:sz="0" w:space="0" w:color="auto"/>
        <w:left w:val="none" w:sz="0" w:space="0" w:color="auto"/>
        <w:bottom w:val="none" w:sz="0" w:space="0" w:color="auto"/>
        <w:right w:val="none" w:sz="0" w:space="0" w:color="auto"/>
      </w:divBdr>
    </w:div>
    <w:div w:id="17063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FC4B-B7AA-4D36-ACF8-491B8C8A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1659</Words>
  <Characters>9954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B</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3</cp:revision>
  <dcterms:created xsi:type="dcterms:W3CDTF">2016-11-24T20:19:00Z</dcterms:created>
  <dcterms:modified xsi:type="dcterms:W3CDTF">2016-11-24T20:50:00Z</dcterms:modified>
</cp:coreProperties>
</file>